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0"/>
        <w:gridCol w:w="5670"/>
      </w:tblGrid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67B32AC" wp14:editId="1F53E18E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36195</wp:posOffset>
                  </wp:positionV>
                  <wp:extent cx="635635" cy="718820"/>
                  <wp:effectExtent l="0" t="0" r="0" b="5080"/>
                  <wp:wrapSquare wrapText="bothSides"/>
                  <wp:docPr id="5" name="Рисунок 0" descr="IMG_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88.JPG"/>
                          <pic:cNvPicPr/>
                        </pic:nvPicPr>
                        <pic:blipFill>
                          <a:blip r:embed="rId6" cstate="print">
                            <a:lum bright="2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6EC2">
              <w:rPr>
                <w:b/>
                <w:sz w:val="14"/>
                <w:szCs w:val="14"/>
              </w:rPr>
              <w:t>1.</w:t>
            </w:r>
            <w:r w:rsidRPr="00906EC2">
              <w:rPr>
                <w:sz w:val="14"/>
                <w:szCs w:val="14"/>
              </w:rPr>
              <w:t xml:space="preserve"> 1) Основан на замене рассмотрения синус</w:t>
            </w:r>
            <w:r>
              <w:rPr>
                <w:sz w:val="14"/>
                <w:szCs w:val="14"/>
              </w:rPr>
              <w:t>оидальных</w:t>
            </w:r>
            <w:r w:rsidRPr="00906EC2">
              <w:rPr>
                <w:sz w:val="14"/>
                <w:szCs w:val="14"/>
              </w:rPr>
              <w:t xml:space="preserve"> функций рассм</w:t>
            </w:r>
            <w:r>
              <w:rPr>
                <w:sz w:val="14"/>
                <w:szCs w:val="14"/>
              </w:rPr>
              <w:t>отрени</w:t>
            </w:r>
            <w:r w:rsidRPr="00906EC2">
              <w:rPr>
                <w:sz w:val="14"/>
                <w:szCs w:val="14"/>
              </w:rPr>
              <w:t xml:space="preserve">ем вращающихся векторов. 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Каждая точка в комплексной плоскости определяется радиус-вектором этой точки</w:t>
            </w:r>
            <w:r>
              <w:rPr>
                <w:sz w:val="14"/>
                <w:szCs w:val="14"/>
              </w:rPr>
              <w:t>.</w:t>
            </w:r>
          </w:p>
          <w:p w:rsidR="00C7050C" w:rsidRPr="00906EC2" w:rsidRDefault="00BF1ED7" w:rsidP="00C7050C">
            <w:pPr>
              <w:rPr>
                <w:sz w:val="14"/>
                <w:szCs w:val="14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 xml:space="preserve">A </m:t>
                  </m:r>
                </m:e>
              </m:acc>
            </m:oMath>
            <w:r w:rsidR="00C7050C" w:rsidRPr="00906EC2">
              <w:rPr>
                <w:sz w:val="14"/>
                <w:szCs w:val="14"/>
              </w:rPr>
              <w:t xml:space="preserve"> =</w:t>
            </w:r>
            <w:r w:rsidR="00C7050C" w:rsidRPr="00906EC2">
              <w:rPr>
                <w:sz w:val="14"/>
                <w:szCs w:val="14"/>
                <w:lang w:val="en-US"/>
              </w:rPr>
              <w:t>A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jα</m:t>
                  </m:r>
                </m:sup>
              </m:sSup>
            </m:oMath>
            <w:r w:rsidR="00C7050C">
              <w:rPr>
                <w:sz w:val="14"/>
                <w:szCs w:val="14"/>
              </w:rPr>
              <w:t>,</w:t>
            </w:r>
            <w:r w:rsidR="00C7050C" w:rsidRPr="00906EC2">
              <w:rPr>
                <w:sz w:val="14"/>
                <w:szCs w:val="14"/>
              </w:rPr>
              <w:t xml:space="preserve"> здесь </w:t>
            </w:r>
            <w:r w:rsidR="00C7050C" w:rsidRPr="00906EC2">
              <w:rPr>
                <w:sz w:val="14"/>
                <w:szCs w:val="14"/>
                <w:lang w:val="en-US"/>
              </w:rPr>
              <w:t>A</w:t>
            </w:r>
            <w:r w:rsidR="00C7050C" w:rsidRPr="00906EC2">
              <w:rPr>
                <w:sz w:val="14"/>
                <w:szCs w:val="14"/>
              </w:rPr>
              <w:t>-модуль</w:t>
            </w:r>
            <w:r w:rsidR="00C7050C">
              <w:rPr>
                <w:sz w:val="14"/>
                <w:szCs w:val="14"/>
              </w:rPr>
              <w:t>,</w:t>
            </w:r>
            <w:r w:rsidR="00C7050C" w:rsidRPr="00906EC2">
              <w:rPr>
                <w:sz w:val="14"/>
                <w:szCs w:val="1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α</m:t>
              </m:r>
            </m:oMath>
            <w:r w:rsidR="00C7050C" w:rsidRPr="00906EC2">
              <w:rPr>
                <w:sz w:val="14"/>
                <w:szCs w:val="14"/>
              </w:rPr>
              <w:t>-агрумент.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Тригонометрическая запись</w:t>
            </w:r>
            <w:r>
              <w:rPr>
                <w:sz w:val="14"/>
                <w:szCs w:val="14"/>
              </w:rPr>
              <w:t>: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 xml:space="preserve">A </m:t>
                  </m:r>
                </m:e>
              </m:acc>
            </m:oMath>
            <w:r w:rsidRPr="00906EC2">
              <w:rPr>
                <w:sz w:val="14"/>
                <w:szCs w:val="14"/>
              </w:rPr>
              <w:t xml:space="preserve"> =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>
              <w:rPr>
                <w:sz w:val="14"/>
                <w:szCs w:val="14"/>
              </w:rPr>
              <w:t>*(</w:t>
            </w:r>
            <w:proofErr w:type="spellStart"/>
            <w:r w:rsidRPr="00906EC2">
              <w:rPr>
                <w:sz w:val="14"/>
                <w:szCs w:val="14"/>
                <w:lang w:val="en-US"/>
              </w:rPr>
              <w:t>cos</w:t>
            </w:r>
            <w:proofErr w:type="spellEnd"/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α</m:t>
              </m:r>
            </m:oMath>
            <w:r w:rsidRPr="00906EC2">
              <w:rPr>
                <w:sz w:val="14"/>
                <w:szCs w:val="14"/>
              </w:rPr>
              <w:t>+</w:t>
            </w:r>
            <w:r w:rsidRPr="00906EC2">
              <w:rPr>
                <w:sz w:val="14"/>
                <w:szCs w:val="14"/>
                <w:lang w:val="en-US"/>
              </w:rPr>
              <w:t>j</w:t>
            </w:r>
            <w:r w:rsidRPr="002055CA">
              <w:rPr>
                <w:sz w:val="14"/>
                <w:szCs w:val="14"/>
              </w:rPr>
              <w:t>*</w:t>
            </w:r>
            <w:r w:rsidRPr="00906EC2">
              <w:rPr>
                <w:sz w:val="14"/>
                <w:szCs w:val="14"/>
                <w:lang w:val="en-US"/>
              </w:rPr>
              <w:t>sin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α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Pr="00906EC2">
              <w:rPr>
                <w:sz w:val="14"/>
                <w:szCs w:val="14"/>
              </w:rPr>
              <w:t xml:space="preserve">, где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arctg</m:t>
              </m:r>
              <m:f>
                <m:fP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sz w:val="14"/>
                <w:szCs w:val="14"/>
              </w:rPr>
              <w:t>.</w:t>
            </w:r>
          </w:p>
          <w:p w:rsidR="00C7050C" w:rsidRPr="00B12D75" w:rsidRDefault="00C7050C" w:rsidP="00C7050C">
            <w:pPr>
              <w:rPr>
                <w:rFonts w:eastAsiaTheme="minorEastAsia"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Вектор</w:t>
            </w:r>
            <w:r>
              <w:rPr>
                <w:sz w:val="14"/>
                <w:szCs w:val="14"/>
              </w:rPr>
              <w:t>, вращающийся</w:t>
            </w:r>
            <w:r w:rsidRPr="00906EC2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против хода часовой стрелки </w:t>
            </w:r>
            <w:r w:rsidRPr="00906EC2">
              <w:rPr>
                <w:sz w:val="14"/>
                <w:szCs w:val="14"/>
              </w:rPr>
              <w:t xml:space="preserve"> с угловой скоростью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ω</m:t>
              </m:r>
            </m:oMath>
            <w:r w:rsidRPr="00906EC2">
              <w:rPr>
                <w:sz w:val="14"/>
                <w:szCs w:val="14"/>
              </w:rPr>
              <w:t xml:space="preserve"> может быть выражен следующим образом</w:t>
            </w:r>
            <w:r>
              <w:rPr>
                <w:sz w:val="14"/>
                <w:szCs w:val="14"/>
              </w:rPr>
              <w:t>: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Pr="00906EC2" w:rsidRDefault="00BF1ED7" w:rsidP="00C7050C">
            <w:pPr>
              <w:rPr>
                <w:sz w:val="14"/>
                <w:szCs w:val="1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j(ωt+α)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</m:acc>
            </m:oMath>
            <w:r w:rsidR="00C7050C" w:rsidRPr="00906EC2">
              <w:rPr>
                <w:sz w:val="14"/>
                <w:szCs w:val="14"/>
              </w:rPr>
              <w:t>*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jωt</m:t>
                  </m:r>
                </m:sup>
              </m:sSup>
            </m:oMath>
            <w:r w:rsidR="00C7050C" w:rsidRPr="00906EC2">
              <w:rPr>
                <w:sz w:val="14"/>
                <w:szCs w:val="14"/>
              </w:rPr>
              <w:t>.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Т.е.</w:t>
            </w:r>
            <w:r w:rsidRPr="00906EC2">
              <w:rPr>
                <w:sz w:val="14"/>
                <w:szCs w:val="14"/>
              </w:rPr>
              <w:t>, комплексная амплитуда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это комплексная величина, не </w:t>
            </w:r>
            <w:r>
              <w:rPr>
                <w:sz w:val="14"/>
                <w:szCs w:val="14"/>
              </w:rPr>
              <w:t>зависящая от времени</w:t>
            </w:r>
            <w:r w:rsidRPr="00906EC2">
              <w:rPr>
                <w:sz w:val="14"/>
                <w:szCs w:val="14"/>
              </w:rPr>
              <w:t>, модуль и аргумент которой равны соответственно амплитуде и начальной фазе заданной синусоидальной функции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Pr="00906EC2" w:rsidRDefault="001D7482" w:rsidP="00C7050C">
            <w:pPr>
              <w:rPr>
                <w:rFonts w:eastAsiaTheme="minorEastAsia"/>
                <w:sz w:val="14"/>
                <w:szCs w:val="14"/>
              </w:rPr>
            </w:pPr>
            <w:r w:rsidRPr="00906EC2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89384B4" wp14:editId="4E56F400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-637540</wp:posOffset>
                  </wp:positionV>
                  <wp:extent cx="762635" cy="797560"/>
                  <wp:effectExtent l="1588" t="0" r="952" b="953"/>
                  <wp:wrapSquare wrapText="bothSides"/>
                  <wp:docPr id="6" name="Рисунок 5" descr="IMG_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89.JPG"/>
                          <pic:cNvPicPr/>
                        </pic:nvPicPr>
                        <pic:blipFill rotWithShape="1">
                          <a:blip r:embed="rId7" cstate="print">
                            <a:lum bright="30000" contrast="40000"/>
                          </a:blip>
                          <a:srcRect l="32370" t="17888" r="27180" b="24189"/>
                          <a:stretch/>
                        </pic:blipFill>
                        <pic:spPr bwMode="auto">
                          <a:xfrm rot="5400000">
                            <a:off x="0" y="0"/>
                            <a:ext cx="762635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050C" w:rsidRPr="00906EC2">
              <w:rPr>
                <w:sz w:val="14"/>
                <w:szCs w:val="14"/>
              </w:rPr>
              <w:t>Записывая комплексную ф</w:t>
            </w:r>
            <w:r w:rsidR="00C7050C">
              <w:rPr>
                <w:sz w:val="14"/>
                <w:szCs w:val="14"/>
              </w:rPr>
              <w:t>ункц</w:t>
            </w:r>
            <w:r w:rsidR="00C7050C" w:rsidRPr="00906EC2">
              <w:rPr>
                <w:sz w:val="14"/>
                <w:szCs w:val="14"/>
              </w:rPr>
              <w:t>ию в тригоном</w:t>
            </w:r>
            <w:r w:rsidR="00C7050C">
              <w:rPr>
                <w:sz w:val="14"/>
                <w:szCs w:val="14"/>
              </w:rPr>
              <w:t>етрическом</w:t>
            </w:r>
            <w:r w:rsidR="00C7050C" w:rsidRPr="00906EC2">
              <w:rPr>
                <w:sz w:val="14"/>
                <w:szCs w:val="14"/>
              </w:rPr>
              <w:t xml:space="preserve"> виде:</w:t>
            </w:r>
          </w:p>
          <w:p w:rsidR="00C7050C" w:rsidRPr="00906EC2" w:rsidRDefault="00C7050C" w:rsidP="00C7050C">
            <w:pPr>
              <w:rPr>
                <w:sz w:val="14"/>
                <w:szCs w:val="1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sz w:val="14"/>
                          <w:szCs w:val="1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α</m:t>
                      </m:r>
                    </m:e>
                  </m:d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=</m:t>
              </m:r>
            </m:oMath>
            <w:r w:rsidRPr="00906EC2">
              <w:rPr>
                <w:sz w:val="14"/>
                <w:szCs w:val="14"/>
                <w:lang w:val="en-US"/>
              </w:rPr>
              <w:t xml:space="preserve"> A*cos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+α</m:t>
                  </m:r>
                </m:e>
              </m:d>
            </m:oMath>
            <w:r w:rsidRPr="00906EC2">
              <w:rPr>
                <w:sz w:val="14"/>
                <w:szCs w:val="14"/>
                <w:lang w:val="en-US"/>
              </w:rPr>
              <w:t>+j*A*sin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ωt+α</m:t>
                  </m: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e>
              </m:d>
            </m:oMath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Заключаем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синусоидальная функция  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 w:rsidRPr="00906EC2">
              <w:rPr>
                <w:sz w:val="14"/>
                <w:szCs w:val="14"/>
              </w:rPr>
              <w:t>*</w:t>
            </w:r>
            <w:r w:rsidRPr="00906EC2">
              <w:rPr>
                <w:sz w:val="14"/>
                <w:szCs w:val="14"/>
                <w:lang w:val="en-US"/>
              </w:rPr>
              <w:t>sin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α</m:t>
                  </m: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e>
              </m:d>
            </m:oMath>
            <w:r w:rsidRPr="00906EC2">
              <w:rPr>
                <w:sz w:val="14"/>
                <w:szCs w:val="14"/>
              </w:rPr>
              <w:t xml:space="preserve"> может рассматриваться как мнимая часть комплексной функции, взятой без множителя  </w:t>
            </w:r>
            <w:r w:rsidRPr="00906EC2">
              <w:rPr>
                <w:sz w:val="14"/>
                <w:szCs w:val="14"/>
                <w:lang w:val="en-US"/>
              </w:rPr>
              <w:t>j</w:t>
            </w:r>
            <w:r w:rsidRPr="00906EC2">
              <w:rPr>
                <w:sz w:val="14"/>
                <w:szCs w:val="14"/>
              </w:rPr>
              <w:t>, или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то же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как проекция вращающегося вектора  на мнимую ось: 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 w:rsidRPr="00906EC2">
              <w:rPr>
                <w:sz w:val="14"/>
                <w:szCs w:val="14"/>
              </w:rPr>
              <w:t>*</w:t>
            </w:r>
            <w:r w:rsidRPr="00906EC2">
              <w:rPr>
                <w:sz w:val="14"/>
                <w:szCs w:val="14"/>
                <w:lang w:val="en-US"/>
              </w:rPr>
              <w:t>sin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α</m:t>
                  </m: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e>
              </m:d>
            </m:oMath>
            <w:r w:rsidRPr="00906EC2">
              <w:rPr>
                <w:sz w:val="14"/>
                <w:szCs w:val="14"/>
              </w:rPr>
              <w:t>=</w:t>
            </w:r>
            <w:proofErr w:type="spellStart"/>
            <w:r w:rsidRPr="00906EC2">
              <w:rPr>
                <w:sz w:val="14"/>
                <w:szCs w:val="14"/>
                <w:lang w:val="en-US"/>
              </w:rPr>
              <w:t>Im</w:t>
            </w:r>
            <w:proofErr w:type="spellEnd"/>
            <w:r w:rsidRPr="00906EC2">
              <w:rPr>
                <w:sz w:val="14"/>
                <w:szCs w:val="14"/>
              </w:rPr>
              <w:t>(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</m:acc>
            </m:oMath>
            <w:r w:rsidRPr="00906EC2">
              <w:rPr>
                <w:sz w:val="14"/>
                <w:szCs w:val="14"/>
              </w:rPr>
              <w:t>*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jωt</m:t>
                  </m:r>
                </m:sup>
              </m:sSup>
            </m:oMath>
            <w:r w:rsidRPr="00906EC2">
              <w:rPr>
                <w:sz w:val="14"/>
                <w:szCs w:val="14"/>
              </w:rPr>
              <w:t>).</w:t>
            </w:r>
          </w:p>
          <w:p w:rsidR="00C7050C" w:rsidRDefault="00C7050C" w:rsidP="00C7050C">
            <w:pPr>
              <w:rPr>
                <w:rFonts w:eastAsiaTheme="minorEastAsia"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Аналогично </w:t>
            </w:r>
            <w:proofErr w:type="spellStart"/>
            <w:r w:rsidRPr="00906EC2">
              <w:rPr>
                <w:sz w:val="14"/>
                <w:szCs w:val="14"/>
              </w:rPr>
              <w:t>косинусоидальная</w:t>
            </w:r>
            <w:proofErr w:type="spellEnd"/>
            <w:r w:rsidRPr="00906EC2">
              <w:rPr>
                <w:sz w:val="14"/>
                <w:szCs w:val="14"/>
              </w:rPr>
              <w:t xml:space="preserve">  </w:t>
            </w:r>
            <w:proofErr w:type="spellStart"/>
            <w:r w:rsidRPr="00906EC2">
              <w:rPr>
                <w:sz w:val="14"/>
                <w:szCs w:val="14"/>
              </w:rPr>
              <w:t>функ</w:t>
            </w:r>
            <w:proofErr w:type="spellEnd"/>
            <w:r w:rsidR="003E1A0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может быть в случае необходимости представлена как действительная часть комплексной ф</w:t>
            </w:r>
            <w:r>
              <w:rPr>
                <w:sz w:val="14"/>
                <w:szCs w:val="14"/>
              </w:rPr>
              <w:t>унк</w:t>
            </w:r>
            <w:r w:rsidRPr="00906EC2">
              <w:rPr>
                <w:sz w:val="14"/>
                <w:szCs w:val="14"/>
              </w:rPr>
              <w:t xml:space="preserve">ции. 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 w:rsidRPr="00906EC2">
              <w:rPr>
                <w:sz w:val="14"/>
                <w:szCs w:val="14"/>
              </w:rPr>
              <w:t>*</w:t>
            </w:r>
            <w:proofErr w:type="spellStart"/>
            <w:r w:rsidRPr="00906EC2">
              <w:rPr>
                <w:sz w:val="14"/>
                <w:szCs w:val="14"/>
                <w:lang w:val="en-US"/>
              </w:rPr>
              <w:t>cos</w:t>
            </w:r>
            <w:proofErr w:type="spellEnd"/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е+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α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Re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(</m:t>
              </m:r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</m:acc>
            </m:oMath>
            <w:r w:rsidRPr="00906EC2">
              <w:rPr>
                <w:sz w:val="14"/>
                <w:szCs w:val="14"/>
              </w:rPr>
              <w:t>*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jωt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>
              <w:rPr>
                <w:rFonts w:eastAsiaTheme="minorEastAsia"/>
                <w:sz w:val="14"/>
                <w:szCs w:val="14"/>
              </w:rPr>
              <w:t xml:space="preserve">. </w:t>
            </w:r>
          </w:p>
          <w:p w:rsidR="00C7050C" w:rsidRPr="00906EC2" w:rsidRDefault="00C7050C" w:rsidP="00C7050C">
            <w:pPr>
              <w:rPr>
                <w:i/>
                <w:sz w:val="14"/>
                <w:szCs w:val="14"/>
              </w:rPr>
            </w:pPr>
            <w:r w:rsidRPr="00B12D75">
              <w:rPr>
                <w:sz w:val="14"/>
                <w:szCs w:val="14"/>
              </w:rPr>
              <w:t>Диаграмма, изображающая совокупность векторов, построенных с соблюдением их взаимной ориентацией по фазе, называется</w:t>
            </w:r>
            <w:r>
              <w:rPr>
                <w:i/>
                <w:sz w:val="14"/>
                <w:szCs w:val="14"/>
              </w:rPr>
              <w:t xml:space="preserve"> векторной диаграммой</w:t>
            </w:r>
            <w:r w:rsidR="003E1A00">
              <w:rPr>
                <w:i/>
                <w:sz w:val="14"/>
                <w:szCs w:val="14"/>
              </w:rPr>
              <w:t>.</w:t>
            </w:r>
          </w:p>
        </w:tc>
        <w:tc>
          <w:tcPr>
            <w:tcW w:w="5670" w:type="dxa"/>
          </w:tcPr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b/>
                <w:sz w:val="14"/>
                <w:szCs w:val="14"/>
              </w:rPr>
              <w:t>2.</w:t>
            </w:r>
            <w:r w:rsidRPr="00906EC2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1) </w:t>
            </w:r>
            <w:r w:rsidRPr="00906EC2">
              <w:rPr>
                <w:sz w:val="14"/>
                <w:szCs w:val="14"/>
              </w:rPr>
              <w:t>Этот метод заключается в том, что вместо токов в ветвях определяются на основании второго закона Кирхгоф</w:t>
            </w:r>
            <w:r>
              <w:rPr>
                <w:sz w:val="14"/>
                <w:szCs w:val="14"/>
              </w:rPr>
              <w:t>а так называемые контурные токи, замыкающиеся в контурах</w:t>
            </w:r>
            <w:r w:rsidRPr="00906EC2">
              <w:rPr>
                <w:sz w:val="14"/>
                <w:szCs w:val="14"/>
              </w:rPr>
              <w:t xml:space="preserve">.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CECC7AA" wp14:editId="32B493BC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-167005</wp:posOffset>
                  </wp:positionV>
                  <wp:extent cx="811530" cy="424180"/>
                  <wp:effectExtent l="0" t="0" r="7620" b="0"/>
                  <wp:wrapTight wrapText="bothSides">
                    <wp:wrapPolygon edited="0">
                      <wp:start x="0" y="0"/>
                      <wp:lineTo x="0" y="20371"/>
                      <wp:lineTo x="21296" y="20371"/>
                      <wp:lineTo x="21296" y="0"/>
                      <wp:lineTo x="0" y="0"/>
                    </wp:wrapPolygon>
                  </wp:wrapTight>
                  <wp:docPr id="1" name="Рисунок 0" descr="IMG_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1.JPG"/>
                          <pic:cNvPicPr/>
                        </pic:nvPicPr>
                        <pic:blipFill>
                          <a:blip r:embed="rId8" cstate="print">
                            <a:lum bright="40000" contrast="40000"/>
                          </a:blip>
                          <a:srcRect l="20905" t="21181" r="20234" b="38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6EC2">
              <w:rPr>
                <w:sz w:val="14"/>
                <w:szCs w:val="14"/>
              </w:rPr>
              <w:t>Число уравнений, записываемых для контурных токов по второму закону Кирхгофа, равно числу независимых контуров</w:t>
            </w:r>
            <w:r>
              <w:rPr>
                <w:sz w:val="14"/>
                <w:szCs w:val="14"/>
              </w:rPr>
              <w:t>, т</w:t>
            </w:r>
            <w:r w:rsidRPr="00906EC2">
              <w:rPr>
                <w:sz w:val="14"/>
                <w:szCs w:val="14"/>
              </w:rPr>
              <w:t xml:space="preserve">.е. для электрической схемы с числом узлов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</m:oMath>
            <w:r w:rsidRPr="00906EC2">
              <w:rPr>
                <w:sz w:val="14"/>
                <w:szCs w:val="14"/>
              </w:rPr>
              <w:t xml:space="preserve"> и числом ветвей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p</m:t>
              </m:r>
            </m:oMath>
            <w:r w:rsidRPr="00906EC2">
              <w:rPr>
                <w:sz w:val="14"/>
                <w:szCs w:val="14"/>
              </w:rPr>
              <w:t xml:space="preserve"> задача нахождения контурных токов сводится к решению системы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p</m:t>
              </m:r>
              <m:r>
                <w:rPr>
                  <w:rFonts w:ascii="Cambria Math" w:hAnsi="Cambria Math"/>
                  <w:sz w:val="14"/>
                  <w:szCs w:val="14"/>
                </w:rPr>
                <m:t>-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  <m:r>
                <w:rPr>
                  <w:rFonts w:ascii="Cambria Math" w:hAnsi="Cambria Math"/>
                  <w:sz w:val="14"/>
                  <w:szCs w:val="14"/>
                </w:rPr>
                <m:t>+1</m:t>
              </m:r>
            </m:oMath>
            <w:r w:rsidRPr="00906EC2">
              <w:rPr>
                <w:sz w:val="14"/>
                <w:szCs w:val="14"/>
              </w:rPr>
              <w:t xml:space="preserve"> уравнений.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Если заданная  эл. схема содержит </w:t>
            </w:r>
            <w:r w:rsidRPr="00906EC2">
              <w:rPr>
                <w:sz w:val="14"/>
                <w:szCs w:val="14"/>
                <w:lang w:val="en-US"/>
              </w:rPr>
              <w:t>n</w:t>
            </w:r>
            <w:r w:rsidRPr="00906EC2">
              <w:rPr>
                <w:sz w:val="14"/>
                <w:szCs w:val="14"/>
              </w:rPr>
              <w:t xml:space="preserve"> независимых контуров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то на основании второго закона Кирхгофа получается система из </w:t>
            </w:r>
            <w:r w:rsidRPr="00906EC2">
              <w:rPr>
                <w:sz w:val="14"/>
                <w:szCs w:val="14"/>
                <w:lang w:val="en-US"/>
              </w:rPr>
              <w:t>n</w:t>
            </w:r>
            <w:r>
              <w:rPr>
                <w:sz w:val="14"/>
                <w:szCs w:val="14"/>
              </w:rPr>
              <w:t xml:space="preserve"> уравнен</w:t>
            </w:r>
            <w:r w:rsidRPr="00906EC2">
              <w:rPr>
                <w:sz w:val="14"/>
                <w:szCs w:val="14"/>
              </w:rPr>
              <w:t>ий</w:t>
            </w:r>
            <w:r>
              <w:rPr>
                <w:sz w:val="14"/>
                <w:szCs w:val="14"/>
              </w:rPr>
              <w:t>: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11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+...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. . . . . . . . . . . . . . . .  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 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 +...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</m:e>
                  </m:eqArr>
                </m:e>
              </m:d>
            </m:oMath>
            <w:r w:rsidRPr="00906EC2">
              <w:rPr>
                <w:sz w:val="14"/>
                <w:szCs w:val="14"/>
              </w:rPr>
              <w:t xml:space="preserve">                         Здесь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 xml:space="preserve">i 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– контурная э.д.с. в контуре </w:t>
            </w:r>
            <w:r>
              <w:rPr>
                <w:sz w:val="14"/>
                <w:szCs w:val="14"/>
              </w:rPr>
              <w:t>;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(ii)</m:t>
                  </m:r>
                </m:sub>
              </m:sSub>
            </m:oMath>
            <w:r w:rsidRPr="00906EC2">
              <w:rPr>
                <w:sz w:val="14"/>
                <w:szCs w:val="14"/>
              </w:rPr>
              <w:t>-собственное сопротивление контура</w:t>
            </w:r>
            <w:r>
              <w:rPr>
                <w:sz w:val="14"/>
                <w:szCs w:val="14"/>
              </w:rPr>
              <w:t>;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(ik)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- общее сопротивление  контуров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i </m:t>
              </m:r>
            </m:oMath>
            <w:r w:rsidRPr="00906EC2">
              <w:rPr>
                <w:sz w:val="14"/>
                <w:szCs w:val="14"/>
              </w:rPr>
              <w:t xml:space="preserve">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 w:rsidRPr="00906EC2">
              <w:rPr>
                <w:sz w:val="14"/>
                <w:szCs w:val="14"/>
              </w:rPr>
              <w:t>;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Решение ур</w:t>
            </w:r>
            <w:r>
              <w:rPr>
                <w:sz w:val="14"/>
                <w:szCs w:val="14"/>
              </w:rPr>
              <w:t>авнений</w:t>
            </w:r>
            <w:r w:rsidRPr="00906EC2">
              <w:rPr>
                <w:sz w:val="14"/>
                <w:szCs w:val="14"/>
              </w:rPr>
              <w:t xml:space="preserve"> запишется в виде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+...+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n1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</m:e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.   .   .   .   .   .   .   .   .  .   .   .   .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1n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2n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+...+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nn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</m:e>
                  </m:eqArr>
                </m:e>
              </m:d>
            </m:oMath>
            <w:r w:rsidRPr="00906EC2"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(12)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(1n)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(2n)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(n1)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(n2)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(nn)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</m:m>
                </m:e>
              </m:d>
            </m:oMath>
            <w:r w:rsidRPr="00906EC2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ik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-</m:t>
              </m:r>
            </m:oMath>
            <w:r>
              <w:rPr>
                <w:sz w:val="14"/>
                <w:szCs w:val="14"/>
              </w:rPr>
              <w:t xml:space="preserve"> алгебраическое  дополнение элемен</w:t>
            </w:r>
            <w:r w:rsidRPr="00906EC2">
              <w:rPr>
                <w:sz w:val="14"/>
                <w:szCs w:val="14"/>
              </w:rPr>
              <w:t xml:space="preserve">та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ik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(вычеркиваем из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z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 </w:t>
            </w:r>
            <w:r w:rsidRPr="00473F40">
              <w:rPr>
                <w:i/>
                <w:sz w:val="14"/>
                <w:szCs w:val="14"/>
              </w:rPr>
              <w:t>-</w:t>
            </w:r>
            <w:proofErr w:type="spellStart"/>
            <w:r w:rsidRPr="00473F40">
              <w:rPr>
                <w:i/>
                <w:sz w:val="14"/>
                <w:szCs w:val="14"/>
              </w:rPr>
              <w:t>ую</w:t>
            </w:r>
            <w:proofErr w:type="spellEnd"/>
            <w:r w:rsidRPr="00906EC2">
              <w:rPr>
                <w:sz w:val="14"/>
                <w:szCs w:val="14"/>
              </w:rPr>
              <w:t xml:space="preserve"> строку 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 w:rsidRPr="00473F40">
              <w:rPr>
                <w:i/>
                <w:sz w:val="14"/>
                <w:szCs w:val="14"/>
              </w:rPr>
              <w:t>-ый</w:t>
            </w:r>
            <w:r w:rsidRPr="00906EC2">
              <w:rPr>
                <w:sz w:val="14"/>
                <w:szCs w:val="14"/>
              </w:rPr>
              <w:t xml:space="preserve"> столбец )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b/>
                <w:sz w:val="14"/>
                <w:szCs w:val="14"/>
              </w:rPr>
              <w:t xml:space="preserve">3. </w:t>
            </w:r>
            <w:r>
              <w:rPr>
                <w:sz w:val="14"/>
                <w:szCs w:val="14"/>
              </w:rPr>
              <w:t xml:space="preserve">1) </w:t>
            </w:r>
            <w:r w:rsidRPr="00906EC2">
              <w:rPr>
                <w:sz w:val="14"/>
                <w:szCs w:val="14"/>
              </w:rPr>
              <w:t>Заключается в том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на основании первого закона Кирхгофа определяются  потенциалы в узлах  электрической цепи  относительно некоторого базисного узла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Потенциал базисного узла принимае</w:t>
            </w:r>
            <w:r>
              <w:rPr>
                <w:sz w:val="14"/>
                <w:szCs w:val="14"/>
              </w:rPr>
              <w:t>тся</w:t>
            </w:r>
            <w:r w:rsidRPr="00906EC2">
              <w:rPr>
                <w:sz w:val="14"/>
                <w:szCs w:val="14"/>
              </w:rPr>
              <w:t xml:space="preserve"> равным нулю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Pr="00326EC0" w:rsidRDefault="00C7050C" w:rsidP="00C7050C">
            <w:pPr>
              <w:rPr>
                <w:rFonts w:ascii="Cambria Math" w:hAnsi="Cambria Math"/>
                <w:sz w:val="14"/>
                <w:szCs w:val="14"/>
                <w:oMath/>
              </w:rPr>
            </w:pPr>
            <w:r w:rsidRPr="00906EC2">
              <w:rPr>
                <w:sz w:val="14"/>
                <w:szCs w:val="14"/>
              </w:rPr>
              <w:t xml:space="preserve">Если электрическая система содержит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</m:oMath>
            <w:r w:rsidRPr="00906EC2">
              <w:rPr>
                <w:sz w:val="14"/>
                <w:szCs w:val="14"/>
              </w:rPr>
              <w:t xml:space="preserve"> узлов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то на основании первого закона Кирхгофа получается система из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  <m:r>
                <w:rPr>
                  <w:rFonts w:ascii="Cambria Math" w:hAnsi="Cambria Math"/>
                  <w:sz w:val="14"/>
                  <w:szCs w:val="14"/>
                </w:rPr>
                <m:t>-1</m:t>
              </m:r>
            </m:oMath>
            <w:r w:rsidRPr="00906EC2">
              <w:rPr>
                <w:sz w:val="14"/>
                <w:szCs w:val="14"/>
              </w:rPr>
              <w:t xml:space="preserve"> уравнений (узел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</m:oMath>
            <w:r w:rsidRPr="00906EC2">
              <w:rPr>
                <w:sz w:val="14"/>
                <w:szCs w:val="14"/>
              </w:rPr>
              <w:t xml:space="preserve">принят за базисный ):    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e>
              </m:d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(11)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(12)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+…+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(1,q-1)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(21)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(22)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+…+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(2,q-1)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.   .   .   .   .   .   .   .   .   .   .   .   .   .   .   .   .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(q-1,1)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(q-1,2)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+…+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(q-1,q-1)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</m:e>
                        </m:mr>
                      </m:m>
                    </m:e>
                  </m:eqArr>
                </m:e>
              </m:d>
            </m:oMath>
            <w:r w:rsidRPr="00906EC2">
              <w:rPr>
                <w:sz w:val="14"/>
                <w:szCs w:val="14"/>
              </w:rPr>
              <w:t xml:space="preserve">, 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Y</m:t>
              </m:r>
            </m:oMath>
            <w:r w:rsidRPr="00906EC2">
              <w:rPr>
                <w:sz w:val="14"/>
                <w:szCs w:val="14"/>
              </w:rPr>
              <w:t>-проводимость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Y</m:t>
              </m:r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den>
              </m:f>
            </m:oMath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Здесь ток источника тока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подходящий к узлу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берется со знаком пляс, а отходящий от узла со знаком минус;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(ii)</m:t>
                  </m:r>
                </m:sub>
              </m:sSub>
            </m:oMath>
            <w:r w:rsidRPr="00906EC2">
              <w:rPr>
                <w:sz w:val="14"/>
                <w:szCs w:val="14"/>
              </w:rPr>
              <w:t>- собственная проводимость всех ветвей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сходящихся в данном узле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</m:t>
              </m:r>
            </m:oMath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-общая проводимость между узлами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</m:t>
              </m:r>
            </m:oMath>
            <w:r w:rsidRPr="00326EC0">
              <w:rPr>
                <w:sz w:val="14"/>
                <w:szCs w:val="14"/>
              </w:rPr>
              <w:t xml:space="preserve"> </w:t>
            </w:r>
            <w:r w:rsidRPr="00906EC2">
              <w:rPr>
                <w:sz w:val="14"/>
                <w:szCs w:val="14"/>
              </w:rPr>
              <w:t xml:space="preserve">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Формула для </w:t>
            </w:r>
            <w:r w:rsidRPr="00326EC0">
              <w:rPr>
                <w:i/>
                <w:sz w:val="14"/>
                <w:szCs w:val="14"/>
              </w:rPr>
              <w:t>-ого</w:t>
            </w:r>
            <w:r w:rsidRPr="00906EC2">
              <w:rPr>
                <w:sz w:val="14"/>
                <w:szCs w:val="14"/>
              </w:rPr>
              <w:t xml:space="preserve"> узлового напряжения относительно базиса</w:t>
            </w:r>
            <w:r>
              <w:rPr>
                <w:sz w:val="14"/>
                <w:szCs w:val="14"/>
              </w:rPr>
              <w:t>: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y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q-1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ik</m:t>
                  </m:r>
                </m:sub>
              </m:sSub>
            </m:oMath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(12)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(1,q-1)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(2,q-1)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(q-1,1)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(q-1,2)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(q-1,q-1)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</m:m>
                </m:e>
              </m:d>
            </m:oMath>
            <w:r w:rsidRPr="00906EC2"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ik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- алгебраическое дополнение эл-та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ik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данного определителя (вычеркиваем из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 -</w:t>
            </w:r>
            <w:proofErr w:type="spellStart"/>
            <w:r w:rsidRPr="00326EC0">
              <w:rPr>
                <w:i/>
                <w:sz w:val="14"/>
                <w:szCs w:val="14"/>
              </w:rPr>
              <w:t>ую</w:t>
            </w:r>
            <w:proofErr w:type="spellEnd"/>
            <w:r w:rsidRPr="00906EC2">
              <w:rPr>
                <w:sz w:val="14"/>
                <w:szCs w:val="14"/>
              </w:rPr>
              <w:t xml:space="preserve"> строку 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 w:rsidRPr="00906EC2">
              <w:rPr>
                <w:sz w:val="14"/>
                <w:szCs w:val="14"/>
              </w:rPr>
              <w:t>-</w:t>
            </w:r>
            <w:proofErr w:type="spellStart"/>
            <w:r w:rsidRPr="00326EC0">
              <w:rPr>
                <w:i/>
                <w:sz w:val="14"/>
                <w:szCs w:val="14"/>
              </w:rPr>
              <w:t>ый</w:t>
            </w:r>
            <w:proofErr w:type="spellEnd"/>
            <w:r w:rsidRPr="00906EC2">
              <w:rPr>
                <w:sz w:val="14"/>
                <w:szCs w:val="14"/>
              </w:rPr>
              <w:t xml:space="preserve"> столбец )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  <w:r w:rsidRPr="00906EC2">
              <w:rPr>
                <w:sz w:val="14"/>
                <w:szCs w:val="14"/>
              </w:rPr>
              <w:t>Уравнение (1)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выражающие первый закон Кирхгофа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записаны в предположении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в качестве источников электрической энергии  служат источники тока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При наличии в эл.  схеме источников </w:t>
            </w:r>
            <w:proofErr w:type="spellStart"/>
            <w:r w:rsidRPr="00906EC2">
              <w:rPr>
                <w:sz w:val="14"/>
                <w:szCs w:val="14"/>
              </w:rPr>
              <w:t>э.д.с</w:t>
            </w:r>
            <w:proofErr w:type="spellEnd"/>
            <w:r w:rsidRPr="00906EC2">
              <w:rPr>
                <w:sz w:val="14"/>
                <w:szCs w:val="14"/>
              </w:rPr>
              <w:t>. последние должны быть заменены эквивалентными источниками тока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5670" w:type="dxa"/>
          </w:tcPr>
          <w:p w:rsidR="00C7050C" w:rsidRPr="00906EC2" w:rsidRDefault="00C7050C" w:rsidP="00C7050C">
            <w:pPr>
              <w:rPr>
                <w:i/>
                <w:sz w:val="12"/>
                <w:szCs w:val="12"/>
              </w:rPr>
            </w:pPr>
            <w:r w:rsidRPr="00906EC2">
              <w:rPr>
                <w:b/>
                <w:sz w:val="14"/>
                <w:szCs w:val="14"/>
              </w:rPr>
              <w:t xml:space="preserve">4. </w:t>
            </w:r>
            <w:r>
              <w:rPr>
                <w:sz w:val="12"/>
                <w:szCs w:val="12"/>
              </w:rPr>
              <w:t xml:space="preserve">1) </w:t>
            </w:r>
            <w:r w:rsidRPr="00906EC2">
              <w:rPr>
                <w:sz w:val="12"/>
                <w:szCs w:val="12"/>
              </w:rPr>
              <w:t>В линейной электрической цепи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содержащей  источники </w:t>
            </w:r>
            <w:proofErr w:type="spellStart"/>
            <w:r w:rsidRPr="00906EC2">
              <w:rPr>
                <w:sz w:val="12"/>
                <w:szCs w:val="12"/>
              </w:rPr>
              <w:t>э.д.с</w:t>
            </w:r>
            <w:proofErr w:type="spellEnd"/>
            <w:r w:rsidRPr="00906EC2">
              <w:rPr>
                <w:sz w:val="12"/>
                <w:szCs w:val="12"/>
              </w:rPr>
              <w:t>.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контурные токи представляют собой линейные функции контурных </w:t>
            </w:r>
            <w:proofErr w:type="spellStart"/>
            <w:r w:rsidRPr="00906EC2">
              <w:rPr>
                <w:sz w:val="12"/>
                <w:szCs w:val="12"/>
              </w:rPr>
              <w:t>э.д.с</w:t>
            </w:r>
            <w:proofErr w:type="spellEnd"/>
            <w:r w:rsidRPr="00906EC2">
              <w:rPr>
                <w:sz w:val="12"/>
                <w:szCs w:val="12"/>
              </w:rPr>
              <w:t>.</w:t>
            </w:r>
            <w:r>
              <w:rPr>
                <w:sz w:val="12"/>
                <w:szCs w:val="12"/>
              </w:rPr>
              <w:t xml:space="preserve"> </w:t>
            </w:r>
            <w:r w:rsidRPr="00906EC2">
              <w:rPr>
                <w:sz w:val="12"/>
                <w:szCs w:val="12"/>
              </w:rPr>
              <w:t xml:space="preserve">Математически они выражаются формулой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ik</m:t>
                  </m:r>
                </m:sub>
              </m:sSub>
            </m:oMath>
            <w:r>
              <w:rPr>
                <w:sz w:val="12"/>
                <w:szCs w:val="12"/>
              </w:rPr>
              <w:t>.</w:t>
            </w:r>
            <w:r w:rsidRPr="00906EC2">
              <w:rPr>
                <w:sz w:val="12"/>
                <w:szCs w:val="12"/>
              </w:rPr>
              <w:t xml:space="preserve"> Физический смысл этой формулы заключается в том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что</w:t>
            </w:r>
            <w:r w:rsidRPr="00906EC2">
              <w:rPr>
                <w:i/>
                <w:sz w:val="12"/>
                <w:szCs w:val="12"/>
              </w:rPr>
              <w:t xml:space="preserve"> ток</w:t>
            </w:r>
            <w:r w:rsidRPr="00906EC2">
              <w:rPr>
                <w:sz w:val="12"/>
                <w:szCs w:val="12"/>
              </w:rPr>
              <w:t xml:space="preserve">  </w:t>
            </w:r>
            <w:r w:rsidRPr="00906EC2">
              <w:rPr>
                <w:i/>
                <w:sz w:val="12"/>
                <w:szCs w:val="12"/>
              </w:rPr>
              <w:t>в любом контуре линейной электрической цепи может быть получен как алгебраическая сумма токов</w:t>
            </w:r>
            <w:r>
              <w:rPr>
                <w:i/>
                <w:sz w:val="12"/>
                <w:szCs w:val="12"/>
              </w:rPr>
              <w:t>,</w:t>
            </w:r>
            <w:r w:rsidRPr="00906EC2">
              <w:rPr>
                <w:i/>
                <w:sz w:val="12"/>
                <w:szCs w:val="12"/>
              </w:rPr>
              <w:t xml:space="preserve"> вызываемых в этом контуре каждой  из  </w:t>
            </w:r>
            <w:proofErr w:type="spellStart"/>
            <w:r w:rsidRPr="00906EC2">
              <w:rPr>
                <w:i/>
                <w:sz w:val="12"/>
                <w:szCs w:val="12"/>
              </w:rPr>
              <w:t>э.д.с</w:t>
            </w:r>
            <w:proofErr w:type="spellEnd"/>
            <w:r>
              <w:rPr>
                <w:i/>
                <w:sz w:val="12"/>
                <w:szCs w:val="12"/>
              </w:rPr>
              <w:t>.</w:t>
            </w:r>
            <w:r w:rsidRPr="00906EC2">
              <w:rPr>
                <w:i/>
                <w:sz w:val="12"/>
                <w:szCs w:val="12"/>
              </w:rPr>
              <w:t xml:space="preserve"> в отдельности</w:t>
            </w:r>
            <w:r>
              <w:rPr>
                <w:i/>
                <w:sz w:val="12"/>
                <w:szCs w:val="12"/>
              </w:rPr>
              <w:t>.</w:t>
            </w:r>
          </w:p>
          <w:p w:rsidR="00C7050C" w:rsidRPr="00906EC2" w:rsidRDefault="00C7050C" w:rsidP="00C7050C">
            <w:pPr>
              <w:rPr>
                <w:sz w:val="12"/>
                <w:szCs w:val="12"/>
              </w:rPr>
            </w:pPr>
            <w:r w:rsidRPr="00906EC2">
              <w:rPr>
                <w:sz w:val="12"/>
                <w:szCs w:val="12"/>
              </w:rPr>
              <w:t>Метод расчета токов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основанный на определении токов в одном и том же контуре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при поочередном воздействии </w:t>
            </w:r>
            <w:proofErr w:type="spellStart"/>
            <w:r w:rsidRPr="00906EC2">
              <w:rPr>
                <w:sz w:val="12"/>
                <w:szCs w:val="12"/>
              </w:rPr>
              <w:t>э.д.с</w:t>
            </w:r>
            <w:proofErr w:type="spellEnd"/>
            <w:r w:rsidRPr="00906EC2">
              <w:rPr>
                <w:sz w:val="12"/>
                <w:szCs w:val="12"/>
              </w:rPr>
              <w:t xml:space="preserve">  и последующем алгебраическом сложении  этих токов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называется методом наложения</w:t>
            </w:r>
            <w:r>
              <w:rPr>
                <w:sz w:val="12"/>
                <w:szCs w:val="12"/>
              </w:rPr>
              <w:t>.</w:t>
            </w:r>
            <w:r w:rsidRPr="00906EC2">
              <w:rPr>
                <w:sz w:val="12"/>
                <w:szCs w:val="12"/>
              </w:rPr>
              <w:t xml:space="preserve"> </w:t>
            </w:r>
          </w:p>
          <w:p w:rsidR="00C7050C" w:rsidRPr="00906EC2" w:rsidRDefault="00C7050C" w:rsidP="00C7050C">
            <w:pPr>
              <w:rPr>
                <w:i/>
                <w:sz w:val="12"/>
                <w:szCs w:val="12"/>
              </w:rPr>
            </w:pPr>
            <w:r w:rsidRPr="00906EC2">
              <w:rPr>
                <w:b/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4945801" wp14:editId="5A010DDB">
                  <wp:simplePos x="0" y="0"/>
                  <wp:positionH relativeFrom="column">
                    <wp:posOffset>2526030</wp:posOffset>
                  </wp:positionH>
                  <wp:positionV relativeFrom="paragraph">
                    <wp:posOffset>370205</wp:posOffset>
                  </wp:positionV>
                  <wp:extent cx="990600" cy="1433195"/>
                  <wp:effectExtent l="7302" t="0" r="7303" b="7302"/>
                  <wp:wrapTight wrapText="bothSides">
                    <wp:wrapPolygon edited="0">
                      <wp:start x="159" y="21710"/>
                      <wp:lineTo x="21344" y="21710"/>
                      <wp:lineTo x="21344" y="177"/>
                      <wp:lineTo x="159" y="177"/>
                      <wp:lineTo x="159" y="21710"/>
                    </wp:wrapPolygon>
                  </wp:wrapTight>
                  <wp:docPr id="9" name="Рисунок 0" descr="IMG_0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3.JPG"/>
                          <pic:cNvPicPr/>
                        </pic:nvPicPr>
                        <pic:blipFill>
                          <a:blip r:embed="rId9" cstate="print">
                            <a:lum bright="10000" contrast="40000"/>
                          </a:blip>
                          <a:srcRect l="26563" t="3740" r="232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060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6EC2">
              <w:rPr>
                <w:sz w:val="12"/>
                <w:szCs w:val="12"/>
              </w:rPr>
              <w:t>В свою очередь в линейной  эл. цепи</w:t>
            </w:r>
            <w:r>
              <w:rPr>
                <w:sz w:val="12"/>
                <w:szCs w:val="12"/>
              </w:rPr>
              <w:t xml:space="preserve">, </w:t>
            </w:r>
            <w:r w:rsidRPr="00906EC2">
              <w:rPr>
                <w:sz w:val="12"/>
                <w:szCs w:val="12"/>
              </w:rPr>
              <w:t>содержащей  источники тока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узловые напряжения представляют собой линейные функции задающих токов источников</w:t>
            </w:r>
            <w:r>
              <w:rPr>
                <w:sz w:val="12"/>
                <w:szCs w:val="12"/>
              </w:rPr>
              <w:t>.</w:t>
            </w:r>
            <w:r w:rsidRPr="00906EC2">
              <w:rPr>
                <w:sz w:val="12"/>
                <w:szCs w:val="12"/>
              </w:rPr>
              <w:t xml:space="preserve"> Математически они выражаются формулой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y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q-1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ik</m:t>
                  </m:r>
                </m:sub>
              </m:sSub>
            </m:oMath>
            <w:r w:rsidRPr="00906EC2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.</w:t>
            </w:r>
            <w:r w:rsidRPr="00906EC2">
              <w:rPr>
                <w:sz w:val="12"/>
                <w:szCs w:val="12"/>
              </w:rPr>
              <w:t xml:space="preserve"> Физический смысл этой формулы заключается в том</w:t>
            </w:r>
            <w:r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что </w:t>
            </w:r>
            <w:r w:rsidRPr="00906EC2">
              <w:rPr>
                <w:i/>
                <w:sz w:val="12"/>
                <w:szCs w:val="12"/>
              </w:rPr>
              <w:t>узловое напряжение для любого узла линейной эл. цепи может быть получено как алгебраическая сумма напряжений</w:t>
            </w:r>
            <w:r>
              <w:rPr>
                <w:i/>
                <w:sz w:val="12"/>
                <w:szCs w:val="12"/>
              </w:rPr>
              <w:t>,</w:t>
            </w:r>
            <w:r w:rsidRPr="00906EC2">
              <w:rPr>
                <w:i/>
                <w:sz w:val="12"/>
                <w:szCs w:val="12"/>
              </w:rPr>
              <w:t xml:space="preserve"> вызываемых в этом узле каждым из задающих токов  в отдельности</w:t>
            </w:r>
            <w:r>
              <w:rPr>
                <w:i/>
                <w:sz w:val="12"/>
                <w:szCs w:val="12"/>
              </w:rPr>
              <w:t>.</w:t>
            </w:r>
          </w:p>
          <w:p w:rsidR="00C7050C" w:rsidRPr="00C50B72" w:rsidRDefault="00C7050C" w:rsidP="00C7050C">
            <w:pPr>
              <w:rPr>
                <w:i/>
                <w:sz w:val="12"/>
                <w:szCs w:val="14"/>
              </w:rPr>
            </w:pPr>
            <w:r w:rsidRPr="00C50B72">
              <w:rPr>
                <w:b/>
                <w:i/>
                <w:sz w:val="12"/>
                <w:szCs w:val="14"/>
              </w:rPr>
              <w:t xml:space="preserve">Теорема об эквивалентном источнике  </w:t>
            </w:r>
            <w:r w:rsidRPr="00C50B72">
              <w:rPr>
                <w:sz w:val="12"/>
                <w:szCs w:val="14"/>
              </w:rPr>
              <w:t>С помощью этой теоремы сложная  эл. схема с произвольным числом источников эл. энергии  приводится к схеме с одним источником</w:t>
            </w:r>
            <w:r>
              <w:rPr>
                <w:sz w:val="12"/>
                <w:szCs w:val="14"/>
              </w:rPr>
              <w:t>,</w:t>
            </w:r>
            <w:r w:rsidRPr="00C50B72">
              <w:rPr>
                <w:sz w:val="12"/>
                <w:szCs w:val="14"/>
              </w:rPr>
              <w:t xml:space="preserve"> благодаря чему расчет эл. цепи упрощается</w:t>
            </w:r>
            <w:r w:rsidRPr="00C50B72">
              <w:rPr>
                <w:i/>
                <w:sz w:val="12"/>
                <w:szCs w:val="14"/>
              </w:rPr>
              <w:t xml:space="preserve">. Ток в любой ветви </w:t>
            </w:r>
            <w:proofErr w:type="spellStart"/>
            <w:r w:rsidRPr="00C50B72">
              <w:rPr>
                <w:i/>
                <w:sz w:val="12"/>
                <w:szCs w:val="14"/>
                <w:lang w:val="en-US"/>
              </w:rPr>
              <w:t>mn</w:t>
            </w:r>
            <w:proofErr w:type="spellEnd"/>
            <w:r w:rsidRPr="00C50B72">
              <w:rPr>
                <w:i/>
                <w:sz w:val="12"/>
                <w:szCs w:val="14"/>
              </w:rPr>
              <w:t xml:space="preserve"> линейной электрической цепи не изменится</w:t>
            </w:r>
            <w:r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если эл. цепь</w:t>
            </w:r>
            <w:r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к которой подключена данная ветвь</w:t>
            </w:r>
            <w:r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заменить эквивалентным источником </w:t>
            </w:r>
            <w:proofErr w:type="spellStart"/>
            <w:r w:rsidRPr="00C50B72">
              <w:rPr>
                <w:i/>
                <w:sz w:val="12"/>
                <w:szCs w:val="14"/>
              </w:rPr>
              <w:t>э.д.с</w:t>
            </w:r>
            <w:proofErr w:type="spellEnd"/>
            <w:r w:rsidRPr="00C50B72">
              <w:rPr>
                <w:i/>
                <w:sz w:val="12"/>
                <w:szCs w:val="14"/>
              </w:rPr>
              <w:t xml:space="preserve">. которая должна быть равна напряжению на входах разомкнутой цепи  </w:t>
            </w:r>
            <w:proofErr w:type="spellStart"/>
            <w:r w:rsidRPr="00C50B72">
              <w:rPr>
                <w:i/>
                <w:sz w:val="12"/>
                <w:szCs w:val="14"/>
                <w:lang w:val="en-US"/>
              </w:rPr>
              <w:t>mn</w:t>
            </w:r>
            <w:proofErr w:type="spellEnd"/>
            <w:r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а внутренне сопротивление источника должно равняться входному сопротивлению пассивной эл. цепи со стороны выводов </w:t>
            </w:r>
            <w:r w:rsidRPr="00C50B72">
              <w:rPr>
                <w:i/>
                <w:sz w:val="12"/>
                <w:szCs w:val="14"/>
                <w:lang w:val="en-US"/>
              </w:rPr>
              <w:t>m</w:t>
            </w:r>
            <w:r w:rsidRPr="00C50B72">
              <w:rPr>
                <w:i/>
                <w:sz w:val="12"/>
                <w:szCs w:val="14"/>
              </w:rPr>
              <w:t xml:space="preserve"> и </w:t>
            </w:r>
            <w:r w:rsidRPr="00C50B72">
              <w:rPr>
                <w:i/>
                <w:sz w:val="12"/>
                <w:szCs w:val="14"/>
                <w:lang w:val="en-US"/>
              </w:rPr>
              <w:t>n</w:t>
            </w:r>
            <w:r w:rsidRPr="00C50B72">
              <w:rPr>
                <w:i/>
                <w:sz w:val="12"/>
                <w:szCs w:val="14"/>
              </w:rPr>
              <w:t xml:space="preserve">  при  разомкнутой ветви </w:t>
            </w:r>
            <w:proofErr w:type="spellStart"/>
            <w:r w:rsidRPr="00C50B72">
              <w:rPr>
                <w:i/>
                <w:sz w:val="12"/>
                <w:szCs w:val="14"/>
                <w:lang w:val="en-US"/>
              </w:rPr>
              <w:t>mn</w:t>
            </w:r>
            <w:proofErr w:type="spellEnd"/>
            <w:r>
              <w:rPr>
                <w:i/>
                <w:sz w:val="12"/>
                <w:szCs w:val="14"/>
              </w:rPr>
              <w:t>.</w:t>
            </w:r>
            <w:r w:rsidRPr="00C50B72">
              <w:rPr>
                <w:i/>
                <w:sz w:val="12"/>
                <w:szCs w:val="14"/>
              </w:rPr>
              <w:t xml:space="preserve"> 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Default="00C7050C" w:rsidP="00C7050C">
            <w:pPr>
              <w:rPr>
                <w:sz w:val="12"/>
                <w:szCs w:val="14"/>
              </w:rPr>
            </w:pPr>
            <w:r w:rsidRPr="00E038BA">
              <w:rPr>
                <w:b/>
                <w:sz w:val="14"/>
                <w:szCs w:val="14"/>
              </w:rPr>
              <w:t xml:space="preserve">5. </w:t>
            </w:r>
            <w:r w:rsidRPr="00133ADA">
              <w:rPr>
                <w:sz w:val="12"/>
                <w:szCs w:val="14"/>
              </w:rPr>
              <w:t>1</w:t>
            </w:r>
            <w:r>
              <w:rPr>
                <w:sz w:val="12"/>
                <w:szCs w:val="14"/>
              </w:rPr>
              <w:t>) Наведение Э.Д.С. в одной электрической цепи в следствие закона электромагнитной индукции из-за изменения тока в другой электрической цепи называется явлением взаимоиндукции, а такие цепи называются индуктивно-связанными.</w:t>
            </w:r>
            <w:r w:rsidRPr="00133ADA">
              <w:rPr>
                <w:sz w:val="12"/>
                <w:szCs w:val="14"/>
              </w:rPr>
              <w:t xml:space="preserve"> Различают согласное и встречное включения катушек. При </w:t>
            </w:r>
            <w:r w:rsidRPr="00133ADA">
              <w:rPr>
                <w:bCs/>
                <w:iCs/>
                <w:sz w:val="12"/>
                <w:szCs w:val="14"/>
              </w:rPr>
              <w:t>согласном включении потоки, создаваемые каждой из катушек</w:t>
            </w:r>
            <w:r>
              <w:rPr>
                <w:bCs/>
                <w:iCs/>
                <w:sz w:val="12"/>
                <w:szCs w:val="14"/>
              </w:rPr>
              <w:t>,</w:t>
            </w:r>
            <w:r w:rsidRPr="00133ADA">
              <w:rPr>
                <w:bCs/>
                <w:iCs/>
                <w:sz w:val="12"/>
                <w:szCs w:val="14"/>
              </w:rPr>
              <w:t xml:space="preserve"> направлены в одну сторону</w:t>
            </w:r>
            <w:r>
              <w:rPr>
                <w:bCs/>
                <w:iCs/>
                <w:sz w:val="12"/>
                <w:szCs w:val="14"/>
              </w:rPr>
              <w:t>, а</w:t>
            </w:r>
            <w:r w:rsidRPr="00133ADA">
              <w:rPr>
                <w:sz w:val="12"/>
                <w:szCs w:val="14"/>
              </w:rPr>
              <w:t xml:space="preserve"> токи в катушках одинаково ориентированы по отношению к их одноименным зажимам. При этом ЭДС само- и взаимоиндукции складываются. При </w:t>
            </w:r>
            <w:r w:rsidRPr="00133ADA">
              <w:rPr>
                <w:bCs/>
                <w:iCs/>
                <w:sz w:val="12"/>
                <w:szCs w:val="14"/>
              </w:rPr>
              <w:t>встречном включении катушек потоки направлены в противоположные стороны</w:t>
            </w:r>
            <w:r w:rsidRPr="00133ADA">
              <w:rPr>
                <w:sz w:val="12"/>
                <w:szCs w:val="14"/>
              </w:rPr>
              <w:t>, а токи ориентированы относительно одноименных зажимов различно. В этом случае ЭДС само- и взаимоиндукции вычитаются. Таким образом</w:t>
            </w:r>
            <w:r w:rsidRPr="00133ADA">
              <w:rPr>
                <w:bCs/>
                <w:iCs/>
                <w:sz w:val="12"/>
                <w:szCs w:val="14"/>
              </w:rPr>
              <w:t>, тип включения катушек (согласное или встречное) определяются совместно способом намотки катушек и направлении токов в них</w:t>
            </w:r>
            <w:r w:rsidRPr="00133ADA">
              <w:rPr>
                <w:sz w:val="12"/>
                <w:szCs w:val="14"/>
              </w:rPr>
              <w:t xml:space="preserve">. </w:t>
            </w:r>
            <w:r>
              <w:rPr>
                <w:sz w:val="12"/>
                <w:szCs w:val="14"/>
              </w:rPr>
              <w:br/>
            </w:r>
            <w:r w:rsidRPr="00133ADA">
              <w:rPr>
                <w:sz w:val="12"/>
                <w:szCs w:val="14"/>
              </w:rPr>
              <w:t xml:space="preserve">Рассмотрим </w:t>
            </w:r>
            <w:r>
              <w:rPr>
                <w:sz w:val="12"/>
                <w:szCs w:val="14"/>
              </w:rPr>
              <w:t>пример согласного соединения катушек.</w:t>
            </w:r>
          </w:p>
          <w:p w:rsidR="00C7050C" w:rsidRPr="005D6B02" w:rsidRDefault="00C7050C" w:rsidP="00C7050C">
            <w:pPr>
              <w:rPr>
                <w:i/>
                <w:sz w:val="12"/>
                <w:szCs w:val="14"/>
              </w:rPr>
            </w:pPr>
            <w:r>
              <w:rPr>
                <w:noProof/>
                <w:sz w:val="12"/>
                <w:szCs w:val="1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57D6F2F" wp14:editId="681F5C1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29210</wp:posOffset>
                  </wp:positionV>
                  <wp:extent cx="1619250" cy="474345"/>
                  <wp:effectExtent l="0" t="0" r="0" b="1905"/>
                  <wp:wrapSquare wrapText="bothSides"/>
                  <wp:docPr id="20" name="Рисунок 20" descr="C:\Users\Surpassing\Documents\Учеба\4 семестр\Экзамены\Электротехника\Печатные билеты\фотки от Зохи\_DSC18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rpassing\Documents\Учеба\4 семестр\Экзамены\Электротехника\Печатные билеты\фотки от Зохи\_DSC188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2"/>
                <w:szCs w:val="14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</m:oMath>
          </w:p>
          <w:p w:rsidR="00C7050C" w:rsidRDefault="00BF1ED7" w:rsidP="00C7050C">
            <w:pPr>
              <w:rPr>
                <w:i/>
                <w:sz w:val="12"/>
                <w:szCs w:val="14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)</m:t>
              </m:r>
            </m:oMath>
            <w:r w:rsidR="00C7050C" w:rsidRPr="005D6B02">
              <w:rPr>
                <w:i/>
                <w:sz w:val="12"/>
                <w:szCs w:val="14"/>
              </w:rPr>
              <w:t xml:space="preserve"> </w:t>
            </w:r>
            <w:r w:rsidR="00C7050C">
              <w:rPr>
                <w:rFonts w:ascii="Cambria" w:hAnsi="Cambria"/>
                <w:i/>
                <w:sz w:val="12"/>
                <w:szCs w:val="14"/>
              </w:rPr>
              <w:t xml:space="preserve">, откуда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</w:rPr>
                            <m:t>1</m:t>
                          </m:r>
                        </m:sub>
                      </m:sSub>
                    </m:e>
                  </m:acc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jω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+2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12"/>
                      <w:szCs w:val="14"/>
                    </w:rPr>
                    <m:t>)</m:t>
                  </m:r>
                </m:den>
              </m:f>
            </m:oMath>
          </w:p>
          <w:p w:rsidR="00C7050C" w:rsidRPr="005D6B02" w:rsidRDefault="00C7050C" w:rsidP="00C7050C">
            <w:pPr>
              <w:rPr>
                <w:i/>
                <w:sz w:val="12"/>
                <w:szCs w:val="14"/>
              </w:rPr>
            </w:pPr>
          </w:p>
          <w:p w:rsidR="00C7050C" w:rsidRDefault="00C7050C" w:rsidP="00C7050C">
            <w:pPr>
              <w:rPr>
                <w:sz w:val="12"/>
                <w:szCs w:val="14"/>
              </w:rPr>
            </w:pPr>
          </w:p>
          <w:p w:rsidR="00C7050C" w:rsidRDefault="00C7050C" w:rsidP="00C7050C">
            <w:pPr>
              <w:rPr>
                <w:sz w:val="12"/>
                <w:szCs w:val="14"/>
              </w:rPr>
            </w:pPr>
            <w:r w:rsidRPr="00133ADA">
              <w:rPr>
                <w:sz w:val="12"/>
                <w:szCs w:val="14"/>
              </w:rPr>
              <w:t xml:space="preserve">Рассмотрим </w:t>
            </w:r>
            <w:r>
              <w:rPr>
                <w:sz w:val="12"/>
                <w:szCs w:val="14"/>
              </w:rPr>
              <w:t>пример встречного соединения катушек.</w:t>
            </w:r>
          </w:p>
          <w:p w:rsidR="00C7050C" w:rsidRPr="005D6B02" w:rsidRDefault="00C7050C" w:rsidP="00C7050C">
            <w:pPr>
              <w:rPr>
                <w:i/>
                <w:sz w:val="12"/>
                <w:szCs w:val="14"/>
              </w:rPr>
            </w:pPr>
            <w:r>
              <w:rPr>
                <w:rFonts w:eastAsiaTheme="minorEastAsia"/>
                <w:noProof/>
                <w:sz w:val="12"/>
                <w:szCs w:val="1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61D3F5E" wp14:editId="7B14BE8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41275</wp:posOffset>
                  </wp:positionV>
                  <wp:extent cx="1816735" cy="418465"/>
                  <wp:effectExtent l="0" t="0" r="0" b="635"/>
                  <wp:wrapSquare wrapText="bothSides"/>
                  <wp:docPr id="21" name="Рисунок 21" descr="C:\Users\Surpassing\Documents\Учеба\4 семестр\Экзамены\Электротехника\Печатные билеты\фотки от Зохи\_DSC1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urpassing\Documents\Учеба\4 семестр\Экзамены\Электротехника\Печатные билеты\фотки от Зохи\_DSC1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EastAsia"/>
                <w:sz w:val="12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</m:oMath>
          </w:p>
          <w:p w:rsidR="00C7050C" w:rsidRPr="005D6B02" w:rsidRDefault="00BF1ED7" w:rsidP="00C7050C">
            <w:pPr>
              <w:rPr>
                <w:i/>
                <w:sz w:val="12"/>
                <w:szCs w:val="14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)</m:t>
              </m:r>
            </m:oMath>
            <w:r w:rsidR="00C7050C">
              <w:rPr>
                <w:rFonts w:eastAsiaTheme="minorEastAsia"/>
                <w:i/>
                <w:sz w:val="12"/>
                <w:szCs w:val="14"/>
              </w:rPr>
              <w:t>, откуда</w:t>
            </w:r>
            <w:r w:rsidR="00C7050C" w:rsidRPr="005D6B02">
              <w:rPr>
                <w:i/>
                <w:sz w:val="12"/>
                <w:szCs w:val="14"/>
              </w:rPr>
              <w:t xml:space="preserve">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</w:rPr>
                            <m:t>1</m:t>
                          </m:r>
                        </m:sub>
                      </m:sSub>
                    </m:e>
                  </m:acc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jω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-2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12"/>
                      <w:szCs w:val="14"/>
                    </w:rPr>
                    <m:t>)</m:t>
                  </m:r>
                </m:den>
              </m:f>
            </m:oMath>
          </w:p>
          <w:p w:rsidR="00C7050C" w:rsidRDefault="00C7050C" w:rsidP="00C7050C">
            <w:pPr>
              <w:rPr>
                <w:i/>
                <w:sz w:val="12"/>
                <w:szCs w:val="14"/>
              </w:rPr>
            </w:pPr>
          </w:p>
          <w:p w:rsidR="00C7050C" w:rsidRPr="003E1C1A" w:rsidRDefault="00C7050C" w:rsidP="00C7050C">
            <w:pPr>
              <w:rPr>
                <w:i/>
                <w:sz w:val="12"/>
                <w:szCs w:val="14"/>
              </w:rPr>
            </w:pPr>
            <w:r>
              <w:rPr>
                <w:i/>
                <w:sz w:val="12"/>
                <w:szCs w:val="14"/>
              </w:rPr>
              <w:t xml:space="preserve">Если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</m:oMath>
            <w:r>
              <w:rPr>
                <w:i/>
                <w:sz w:val="12"/>
                <w:szCs w:val="14"/>
              </w:rPr>
              <w:t xml:space="preserve"> , то ток меньше в случае встречного направления.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6E337F" w:rsidRDefault="00C7050C" w:rsidP="00C7050C">
            <w:pPr>
              <w:rPr>
                <w:sz w:val="12"/>
                <w:szCs w:val="12"/>
              </w:rPr>
            </w:pPr>
            <w:r w:rsidRPr="006E337F">
              <w:rPr>
                <w:b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5DE48E3" wp14:editId="1B9F1272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715645</wp:posOffset>
                  </wp:positionV>
                  <wp:extent cx="866775" cy="274320"/>
                  <wp:effectExtent l="0" t="0" r="952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337F">
              <w:rPr>
                <w:b/>
                <w:sz w:val="12"/>
                <w:szCs w:val="12"/>
              </w:rPr>
              <w:t>6.</w:t>
            </w:r>
            <w:r w:rsidRPr="006E337F">
              <w:rPr>
                <w:sz w:val="12"/>
                <w:szCs w:val="12"/>
              </w:rPr>
              <w:t xml:space="preserve"> 1) </w:t>
            </w:r>
            <w:r w:rsidRPr="006E337F">
              <w:rPr>
                <w:b/>
                <w:sz w:val="12"/>
                <w:szCs w:val="12"/>
              </w:rPr>
              <w:t>Теорема обратимости.</w:t>
            </w:r>
            <w:r w:rsidRPr="006E337F">
              <w:rPr>
                <w:sz w:val="12"/>
                <w:szCs w:val="12"/>
              </w:rPr>
              <w:t xml:space="preserve"> Пассивные линейные электрические цепи обладают свойством обратимости.  Рас-им случай с источником </w:t>
            </w:r>
            <w:proofErr w:type="spellStart"/>
            <w:r w:rsidRPr="006E337F">
              <w:rPr>
                <w:sz w:val="12"/>
                <w:szCs w:val="12"/>
              </w:rPr>
              <w:t>э.д.с</w:t>
            </w:r>
            <w:proofErr w:type="spellEnd"/>
            <w:r w:rsidRPr="006E337F">
              <w:rPr>
                <w:sz w:val="12"/>
                <w:szCs w:val="12"/>
              </w:rPr>
              <w:t xml:space="preserve">. в цепи с контурами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</m:oMath>
            <w:r w:rsidRPr="006E337F">
              <w:rPr>
                <w:sz w:val="12"/>
                <w:szCs w:val="12"/>
              </w:rPr>
              <w:t xml:space="preserve"> 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k</m:t>
              </m:r>
            </m:oMath>
            <w:r w:rsidRPr="006E337F">
              <w:rPr>
                <w:sz w:val="12"/>
                <w:szCs w:val="12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 в контуре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</m:oMath>
            <w:r w:rsidRPr="006E337F">
              <w:rPr>
                <w:sz w:val="12"/>
                <w:szCs w:val="12"/>
              </w:rPr>
              <w:t xml:space="preserve"> вызывает ток в контуре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k</m:t>
              </m:r>
            </m:oMath>
            <w:r w:rsidRPr="006E337F">
              <w:rPr>
                <w:sz w:val="12"/>
                <w:szCs w:val="12"/>
              </w:rPr>
              <w:t xml:space="preserve">, который равен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.  Соответственно </w:t>
            </w:r>
            <w:proofErr w:type="spellStart"/>
            <w:r w:rsidRPr="006E337F">
              <w:rPr>
                <w:sz w:val="12"/>
                <w:szCs w:val="12"/>
              </w:rPr>
              <w:t>э.д.с</w:t>
            </w:r>
            <w:proofErr w:type="spellEnd"/>
            <w:r w:rsidRPr="006E337F">
              <w:rPr>
                <w:sz w:val="12"/>
                <w:szCs w:val="12"/>
              </w:rPr>
              <w:t xml:space="preserve">.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  в контуре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k</m:t>
              </m:r>
            </m:oMath>
            <w:r w:rsidRPr="006E337F">
              <w:rPr>
                <w:sz w:val="12"/>
                <w:szCs w:val="12"/>
              </w:rPr>
              <w:t xml:space="preserve"> вызывает ток в контуре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</m:oMath>
            <w:r w:rsidRPr="006E337F">
              <w:rPr>
                <w:sz w:val="12"/>
                <w:szCs w:val="1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. Отсюда следует, что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mk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den>
              </m:f>
            </m:oMath>
            <w:r w:rsidRPr="006E337F">
              <w:rPr>
                <w:sz w:val="12"/>
                <w:szCs w:val="12"/>
              </w:rPr>
              <w:t xml:space="preserve"> Т.к. алгебраические дополнения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km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 </w:t>
            </w:r>
            <w:r w:rsidRPr="006E337F">
              <w:rPr>
                <w:b/>
                <w:bCs/>
                <w:sz w:val="12"/>
                <w:szCs w:val="12"/>
              </w:rPr>
              <w:t xml:space="preserve">=&gt;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mk</m:t>
                  </m:r>
                </m:sub>
              </m:sSub>
            </m:oMath>
            <w:r w:rsidRPr="006E337F">
              <w:rPr>
                <w:bCs/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km</m:t>
                  </m:r>
                </m:sub>
              </m:sSub>
            </m:oMath>
            <w:r w:rsidRPr="006E337F">
              <w:rPr>
                <w:bCs/>
                <w:sz w:val="12"/>
                <w:szCs w:val="12"/>
              </w:rPr>
              <w:t xml:space="preserve">  Электрические цепи, для которых выполняется это условие, называются обратимыми. Для таких цепей имеем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den>
              </m:f>
            </m:oMath>
            <w:r w:rsidRPr="006E337F">
              <w:rPr>
                <w:bCs/>
                <w:sz w:val="12"/>
                <w:szCs w:val="12"/>
              </w:rPr>
              <w:t xml:space="preserve">  Таким образом, если некоторая </w:t>
            </w:r>
            <w:proofErr w:type="spellStart"/>
            <w:r w:rsidRPr="006E337F">
              <w:rPr>
                <w:sz w:val="12"/>
                <w:szCs w:val="12"/>
              </w:rPr>
              <w:t>э.д.с</w:t>
            </w:r>
            <w:proofErr w:type="spellEnd"/>
            <w:r w:rsidRPr="006E337F">
              <w:rPr>
                <w:sz w:val="12"/>
                <w:szCs w:val="12"/>
              </w:rPr>
              <w:t>.</w:t>
            </w:r>
            <w:r w:rsidRPr="006E337F">
              <w:rPr>
                <w:bCs/>
                <w:sz w:val="12"/>
                <w:szCs w:val="12"/>
              </w:rPr>
              <w:t xml:space="preserve">, находящаяся в каком-либо контуре электрической цепи вызывает ток в другом контуре данной цепи, то та же </w:t>
            </w:r>
            <w:proofErr w:type="spellStart"/>
            <w:r w:rsidRPr="006E337F">
              <w:rPr>
                <w:sz w:val="12"/>
                <w:szCs w:val="12"/>
              </w:rPr>
              <w:t>э.д.с</w:t>
            </w:r>
            <w:proofErr w:type="spellEnd"/>
            <w:r w:rsidRPr="006E337F">
              <w:rPr>
                <w:sz w:val="12"/>
                <w:szCs w:val="12"/>
              </w:rPr>
              <w:t>.</w:t>
            </w:r>
            <w:r w:rsidRPr="006E337F">
              <w:rPr>
                <w:bCs/>
                <w:sz w:val="12"/>
                <w:szCs w:val="12"/>
              </w:rPr>
              <w:t>, перенесенная во второй контур, вызовет в первом контурный ток то же величины и фазы.</w:t>
            </w:r>
            <w:r w:rsidRPr="006E337F">
              <w:rPr>
                <w:b/>
                <w:sz w:val="12"/>
                <w:szCs w:val="12"/>
              </w:rPr>
              <w:t xml:space="preserve"> </w:t>
            </w:r>
          </w:p>
          <w:p w:rsidR="00C7050C" w:rsidRPr="006E337F" w:rsidRDefault="00C7050C" w:rsidP="00C7050C">
            <w:pPr>
              <w:rPr>
                <w:sz w:val="12"/>
                <w:szCs w:val="12"/>
              </w:rPr>
            </w:pPr>
            <w:r w:rsidRPr="006E337F">
              <w:rPr>
                <w:b/>
                <w:sz w:val="12"/>
                <w:szCs w:val="12"/>
              </w:rPr>
              <w:t xml:space="preserve">Теорема компенсации. </w:t>
            </w:r>
            <w:r w:rsidRPr="006E337F">
              <w:rPr>
                <w:sz w:val="12"/>
                <w:szCs w:val="12"/>
              </w:rPr>
              <w:t xml:space="preserve">Ток в электрической цепи не изменяется, если любой участок цепи заменить </w:t>
            </w:r>
            <w:proofErr w:type="spellStart"/>
            <w:r w:rsidRPr="006E337F">
              <w:rPr>
                <w:sz w:val="12"/>
                <w:szCs w:val="12"/>
              </w:rPr>
              <w:t>эдс</w:t>
            </w:r>
            <w:proofErr w:type="spellEnd"/>
            <w:r w:rsidRPr="006E337F">
              <w:rPr>
                <w:sz w:val="12"/>
                <w:szCs w:val="12"/>
              </w:rPr>
              <w:t xml:space="preserve">, равной по величине напряжению на данном участке и направлению навстречу току, проходящему по данному участку. Справедливость теоремы вытекает из того, что любое из слагающих падения напряжений, входящих в уравнение по второму закону Кирхгофа, может быть перенесено в другую сторону уравнения с противоположным знаком, те рассматриваться как доп. </w:t>
            </w:r>
            <w:proofErr w:type="spellStart"/>
            <w:r w:rsidRPr="006E337F">
              <w:rPr>
                <w:sz w:val="12"/>
                <w:szCs w:val="12"/>
              </w:rPr>
              <w:t>эдс</w:t>
            </w:r>
            <w:proofErr w:type="spellEnd"/>
            <w:r w:rsidRPr="006E337F">
              <w:rPr>
                <w:sz w:val="12"/>
                <w:szCs w:val="12"/>
              </w:rPr>
              <w:t>, направленная навстречу току.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b/>
                <w:sz w:val="14"/>
                <w:szCs w:val="12"/>
              </w:rPr>
              <w:t>6.</w:t>
            </w:r>
            <w:r w:rsidRPr="001867A6">
              <w:rPr>
                <w:sz w:val="14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2)</w:t>
            </w:r>
            <w:r w:rsidRPr="001867A6">
              <w:rPr>
                <w:rFonts w:ascii="Times New Roman" w:eastAsia="Times New Roman" w:hAnsi="Times New Roman" w:cs="Times New Roman"/>
                <w:noProof/>
                <w:color w:val="333333"/>
                <w:sz w:val="12"/>
                <w:szCs w:val="12"/>
                <w:lang w:eastAsia="ru-RU"/>
              </w:rPr>
              <w:t xml:space="preserve"> </w:t>
            </w:r>
            <w:r w:rsidRPr="001867A6">
              <w:rPr>
                <w:sz w:val="12"/>
                <w:szCs w:val="12"/>
              </w:rPr>
              <w:t>.  Мгновенное значение напряжения в точке </w:t>
            </w:r>
            <w:r w:rsidRPr="001867A6">
              <w:rPr>
                <w:i/>
                <w:iCs/>
                <w:sz w:val="12"/>
                <w:szCs w:val="12"/>
              </w:rPr>
              <w:t>x</w:t>
            </w:r>
            <w:r w:rsidRPr="001867A6">
              <w:rPr>
                <w:sz w:val="12"/>
                <w:szCs w:val="12"/>
              </w:rPr>
              <w:t> равно мнимой части выражения </w:t>
            </w:r>
          </w:p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>где y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y</w:t>
            </w:r>
            <w:r w:rsidRPr="001867A6">
              <w:rPr>
                <w:sz w:val="12"/>
                <w:szCs w:val="12"/>
                <w:vertAlign w:val="subscript"/>
              </w:rPr>
              <w:t>2</w:t>
            </w:r>
            <w:r w:rsidRPr="001867A6">
              <w:rPr>
                <w:sz w:val="12"/>
                <w:szCs w:val="12"/>
              </w:rPr>
              <w:t> – аргументы комплексных чисел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 xml:space="preserve">2. </w:t>
            </w:r>
            <w:r w:rsidRPr="001867A6">
              <w:rPr>
                <w:sz w:val="12"/>
                <w:szCs w:val="12"/>
              </w:rPr>
              <w:t>Таким образом, мгновенное значение напряжения в любой точке имеет две составляющие.  Первое составляющее: Если рассмотрим фиксированный момент времени, то получим затухающую гармоническую волну напряжения, амплитуда которой </w:t>
            </w:r>
            <w:r>
              <w:rPr>
                <w:sz w:val="12"/>
                <w:szCs w:val="12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</m:oMath>
            <w:r w:rsidRPr="001867A6">
              <w:rPr>
                <w:sz w:val="12"/>
                <w:szCs w:val="12"/>
              </w:rPr>
              <w:t> убывает с ростом </w:t>
            </w:r>
            <w:r w:rsidRPr="001867A6">
              <w:rPr>
                <w:i/>
                <w:iCs/>
                <w:sz w:val="12"/>
                <w:szCs w:val="12"/>
              </w:rPr>
              <w:t>х</w:t>
            </w:r>
            <w:r w:rsidRPr="001867A6">
              <w:rPr>
                <w:sz w:val="12"/>
                <w:szCs w:val="12"/>
              </w:rPr>
              <w:t xml:space="preserve">, т.е. по мере удаления от начала линии. </w:t>
            </w:r>
          </w:p>
          <w:p w:rsidR="00C7050C" w:rsidRPr="00771901" w:rsidRDefault="00C7050C" w:rsidP="00C7050C">
            <w:pPr>
              <w:rPr>
                <w:rFonts w:cstheme="minorHAnsi"/>
                <w:i/>
                <w:sz w:val="12"/>
                <w:szCs w:val="12"/>
                <w:vertAlign w:val="subscript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0935B0F" wp14:editId="70191867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194945</wp:posOffset>
                  </wp:positionV>
                  <wp:extent cx="1224280" cy="753745"/>
                  <wp:effectExtent l="0" t="0" r="0" b="8255"/>
                  <wp:wrapSquare wrapText="bothSides"/>
                  <wp:docPr id="13" name="Рисунок 13" descr="G:\эл-тех билеты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эл-тех билеты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7A6">
              <w:rPr>
                <w:sz w:val="12"/>
                <w:szCs w:val="12"/>
              </w:rPr>
              <w:t xml:space="preserve"> Величина α, характеризующая изменение амплитуды волны на единицу длины линии, называется коэффициентом затухания, а величина β, характеризующая изменение фазы на единицу длины линии, называется коэффициентом фазы. С течением времени волна перемещается от начала линии к ее концу. Она называется прямой или падающей волной.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 w:rsidRPr="001867A6">
              <w:rPr>
                <w:sz w:val="12"/>
                <w:szCs w:val="12"/>
              </w:rPr>
              <w:t>Скорость перемещения падающей волны вдоль линии называется фазовой скоростью. Она определяется как скорость перемещения точки, фаза колебаний которой остается постоянной. Для прямой волны это условие записывается в виде</w:t>
            </w:r>
            <w:r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ω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-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βx</m:t>
              </m:r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const</m:t>
              </m:r>
            </m:oMath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t xml:space="preserve"> </w:t>
            </w:r>
            <w:r>
              <w:rPr>
                <w:noProof/>
                <w:sz w:val="12"/>
                <w:szCs w:val="12"/>
                <w:vertAlign w:val="subscript"/>
                <w:lang w:eastAsia="ru-RU"/>
              </w:rPr>
              <w:t xml:space="preserve"> </w:t>
            </w:r>
            <w:r w:rsidRPr="001867A6">
              <w:rPr>
                <w:sz w:val="12"/>
                <w:szCs w:val="12"/>
              </w:rPr>
              <w:t>следовательно: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>
              <w:rPr>
                <w:sz w:val="12"/>
                <w:szCs w:val="12"/>
                <w:vertAlign w:val="subscript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 w:cstheme="minorHAnsi"/>
                  <w:sz w:val="12"/>
                  <w:szCs w:val="12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ω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β</m:t>
                  </m:r>
                </m:den>
              </m:f>
              <m:r>
                <w:rPr>
                  <w:rFonts w:ascii="Cambria Math" w:hAnsi="Cambria Math" w:cstheme="minorHAnsi"/>
                  <w:sz w:val="12"/>
                  <w:szCs w:val="12"/>
                  <w:vertAlign w:val="subscript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ν</m:t>
                  </m:r>
                </m:e>
                <m:sub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ф</m:t>
                  </m:r>
                </m:sub>
              </m:sSub>
            </m:oMath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1867A6" w:rsidRDefault="003E1A00" w:rsidP="00C7050C">
            <w:pPr>
              <w:rPr>
                <w:sz w:val="12"/>
                <w:szCs w:val="12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D5C5C3B" wp14:editId="1B4B1DA6">
                  <wp:simplePos x="0" y="0"/>
                  <wp:positionH relativeFrom="column">
                    <wp:posOffset>2535555</wp:posOffset>
                  </wp:positionH>
                  <wp:positionV relativeFrom="paragraph">
                    <wp:posOffset>13335</wp:posOffset>
                  </wp:positionV>
                  <wp:extent cx="984250" cy="776605"/>
                  <wp:effectExtent l="0" t="0" r="6350" b="4445"/>
                  <wp:wrapSquare wrapText="bothSides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050C">
              <w:rPr>
                <w:b/>
                <w:sz w:val="14"/>
                <w:szCs w:val="12"/>
              </w:rPr>
              <w:t xml:space="preserve">7. </w:t>
            </w:r>
            <w:r w:rsidR="00C7050C">
              <w:rPr>
                <w:sz w:val="12"/>
                <w:szCs w:val="12"/>
              </w:rPr>
              <w:t xml:space="preserve">1) </w:t>
            </w:r>
            <w:r w:rsidR="00C7050C" w:rsidRPr="001867A6">
              <w:rPr>
                <w:sz w:val="12"/>
                <w:szCs w:val="12"/>
              </w:rPr>
              <w:t xml:space="preserve">Трехфазная </w:t>
            </w:r>
            <w:proofErr w:type="spellStart"/>
            <w:r w:rsidR="00C7050C" w:rsidRPr="001867A6">
              <w:rPr>
                <w:sz w:val="12"/>
                <w:szCs w:val="12"/>
              </w:rPr>
              <w:t>электр</w:t>
            </w:r>
            <w:proofErr w:type="spellEnd"/>
            <w:r w:rsidR="00C7050C" w:rsidRPr="001867A6">
              <w:rPr>
                <w:sz w:val="12"/>
                <w:szCs w:val="12"/>
              </w:rPr>
              <w:t xml:space="preserve">. цепь  может быть представлена как совокупность трех однофазных цепей, в которых действуют </w:t>
            </w:r>
            <w:proofErr w:type="spellStart"/>
            <w:r w:rsidR="00C7050C" w:rsidRPr="001867A6">
              <w:rPr>
                <w:sz w:val="12"/>
                <w:szCs w:val="12"/>
              </w:rPr>
              <w:t>эдс</w:t>
            </w:r>
            <w:proofErr w:type="spellEnd"/>
            <w:r w:rsidR="00C7050C" w:rsidRPr="001867A6">
              <w:rPr>
                <w:sz w:val="12"/>
                <w:szCs w:val="12"/>
              </w:rPr>
              <w:t xml:space="preserve"> одной и той же частоты, сдвинутые относительно друг друга на  угол</w:t>
            </w:r>
            <w:r w:rsidR="00C7050C">
              <w:rPr>
                <w:sz w:val="12"/>
                <w:szCs w:val="12"/>
              </w:rPr>
              <w:t xml:space="preserve"> </w:t>
            </w:r>
            <w:r w:rsidR="00C7050C" w:rsidRPr="001867A6">
              <w:rPr>
                <w:sz w:val="12"/>
                <w:szCs w:val="12"/>
              </w:rPr>
              <w:t>2π/3</w:t>
            </w:r>
            <w:r w:rsidR="00C7050C">
              <w:rPr>
                <w:sz w:val="12"/>
                <w:szCs w:val="12"/>
              </w:rPr>
              <w:t xml:space="preserve">. </w:t>
            </w:r>
            <w:r w:rsidR="00C7050C" w:rsidRPr="001867A6">
              <w:rPr>
                <w:sz w:val="12"/>
                <w:szCs w:val="12"/>
              </w:rPr>
              <w:t>Эти три составные части трехфазной цепи называются фазами. Каждая фаза трехфазной цепи имеет стандартное наименование: первая фаза – фаза "А"; вторая фаза – "В"; третья фаза – "С".</w:t>
            </w:r>
            <w:r w:rsidR="00C7050C">
              <w:rPr>
                <w:sz w:val="12"/>
                <w:szCs w:val="12"/>
              </w:rPr>
              <w:t xml:space="preserve"> </w:t>
            </w:r>
            <w:r w:rsidR="00C7050C" w:rsidRPr="001867A6">
              <w:rPr>
                <w:sz w:val="12"/>
                <w:szCs w:val="12"/>
              </w:rPr>
              <w:t>Начала первой, второй и третьей фаз обозначаются соответственно А, В, С, а концы фаз – X, Y, Z.  Трехфазный генератор создает одновременно три ЭДС, одинаковые по</w:t>
            </w:r>
            <w:r w:rsidR="00C7050C">
              <w:rPr>
                <w:sz w:val="12"/>
                <w:szCs w:val="12"/>
              </w:rPr>
              <w:t xml:space="preserve"> </w:t>
            </w:r>
            <w:r w:rsidR="00C7050C" w:rsidRPr="001867A6">
              <w:rPr>
                <w:sz w:val="12"/>
                <w:szCs w:val="12"/>
              </w:rPr>
              <w:t xml:space="preserve">величине и отличающиеся по фазе на 120. Примем начальную фазу ЭДС фазы А, равной нулю, тогда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="00C7050C"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ωt</m:t>
                  </m:r>
                </m:e>
              </m:func>
            </m:oMath>
            <w:r w:rsidR="00C7050C">
              <w:rPr>
                <w:sz w:val="12"/>
                <w:szCs w:val="12"/>
              </w:rPr>
              <w:t>,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</m:oMath>
            <w:r w:rsidR="00C7050C"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(ωt-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func>
            </m:oMath>
            <w:r w:rsidR="00C7050C">
              <w:rPr>
                <w:sz w:val="12"/>
                <w:szCs w:val="12"/>
              </w:rPr>
              <w:t>,</w:t>
            </w:r>
            <w:r w:rsidR="00C7050C" w:rsidRPr="001867A6">
              <w:rPr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</m:oMath>
            <w:r w:rsidR="00C7050C"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(ωt-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240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fun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(ωt+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func>
            </m:oMath>
            <w:r w:rsidR="00C7050C" w:rsidRPr="001867A6">
              <w:rPr>
                <w:sz w:val="12"/>
                <w:szCs w:val="12"/>
              </w:rPr>
              <w:t xml:space="preserve">. Действующее значение ЭДС всех фаз одинаковы: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="00C7050C"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</m:oMath>
            <w:r w:rsidR="00C7050C"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</m:oMath>
            <w:r w:rsidR="00C7050C" w:rsidRPr="001867A6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e>
                  </m:rad>
                </m:den>
              </m:f>
            </m:oMath>
            <w:r w:rsidR="00C7050C">
              <w:rPr>
                <w:sz w:val="12"/>
                <w:szCs w:val="12"/>
              </w:rPr>
              <w:t xml:space="preserve">  </w:t>
            </w:r>
            <w:r w:rsidR="00C7050C" w:rsidRPr="001867A6">
              <w:rPr>
                <w:sz w:val="12"/>
                <w:szCs w:val="12"/>
              </w:rPr>
              <w:t>Графики мгновенных значений трехфазной симметричной системы ЭДС</w:t>
            </w:r>
            <w:r w:rsidR="00C7050C">
              <w:rPr>
                <w:sz w:val="12"/>
                <w:szCs w:val="12"/>
              </w:rPr>
              <w:t xml:space="preserve"> </w:t>
            </w:r>
            <w:r w:rsidR="00C7050C" w:rsidRPr="001867A6">
              <w:rPr>
                <w:sz w:val="12"/>
                <w:szCs w:val="12"/>
              </w:rPr>
              <w:t>на временной диаграмме представляют из себя три</w:t>
            </w:r>
            <w:r w:rsidR="00C7050C">
              <w:rPr>
                <w:sz w:val="12"/>
                <w:szCs w:val="12"/>
              </w:rPr>
              <w:t xml:space="preserve"> </w:t>
            </w:r>
            <w:r w:rsidR="00C7050C" w:rsidRPr="001867A6">
              <w:rPr>
                <w:sz w:val="12"/>
                <w:szCs w:val="12"/>
              </w:rPr>
              <w:t>синусоиды, сдвинутые друг относительно друга на 1/3 часть периода.</w:t>
            </w:r>
          </w:p>
          <w:p w:rsidR="00C7050C" w:rsidRPr="000D7FA5" w:rsidRDefault="00C7050C" w:rsidP="00C7050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</w:t>
            </w:r>
            <w:r w:rsidRPr="000D7FA5">
              <w:rPr>
                <w:sz w:val="12"/>
                <w:szCs w:val="12"/>
              </w:rPr>
              <w:t xml:space="preserve">ри </w:t>
            </w:r>
            <w:proofErr w:type="spellStart"/>
            <w:r w:rsidRPr="000D7FA5">
              <w:rPr>
                <w:sz w:val="12"/>
                <w:szCs w:val="12"/>
              </w:rPr>
              <w:t>симметр</w:t>
            </w:r>
            <w:proofErr w:type="spellEnd"/>
            <w:r w:rsidR="003E1A00">
              <w:rPr>
                <w:sz w:val="12"/>
                <w:szCs w:val="12"/>
              </w:rPr>
              <w:t>.</w:t>
            </w:r>
            <w:r w:rsidRPr="000D7FA5">
              <w:rPr>
                <w:sz w:val="12"/>
                <w:szCs w:val="12"/>
              </w:rPr>
              <w:t xml:space="preserve"> приемнике сопротивления </w:t>
            </w:r>
            <w:r>
              <w:rPr>
                <w:sz w:val="12"/>
                <w:szCs w:val="12"/>
              </w:rPr>
              <w:t xml:space="preserve">(также как и </w:t>
            </w:r>
            <w:r w:rsidRPr="000D7FA5">
              <w:rPr>
                <w:sz w:val="12"/>
                <w:szCs w:val="12"/>
              </w:rPr>
              <w:t>проводимости</w:t>
            </w:r>
            <w:r>
              <w:rPr>
                <w:sz w:val="12"/>
                <w:szCs w:val="12"/>
              </w:rPr>
              <w:t>)</w:t>
            </w:r>
            <w:r w:rsidRPr="000D7FA5">
              <w:rPr>
                <w:sz w:val="12"/>
                <w:szCs w:val="12"/>
              </w:rPr>
              <w:t xml:space="preserve"> фаз</w:t>
            </w:r>
            <w:r>
              <w:rPr>
                <w:sz w:val="12"/>
                <w:szCs w:val="12"/>
              </w:rPr>
              <w:t xml:space="preserve"> </w:t>
            </w:r>
            <w:r w:rsidRPr="000D7FA5">
              <w:rPr>
                <w:sz w:val="12"/>
                <w:szCs w:val="12"/>
              </w:rPr>
              <w:t>одинаковы: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</m:oMath>
            <w:r w:rsidRPr="000D7FA5">
              <w:rPr>
                <w:i/>
                <w:iCs/>
                <w:sz w:val="12"/>
                <w:szCs w:val="12"/>
              </w:rPr>
              <w:t xml:space="preserve"> </w:t>
            </w:r>
          </w:p>
          <w:p w:rsidR="00C7050C" w:rsidRPr="001269C5" w:rsidRDefault="00C7050C" w:rsidP="00C7050C">
            <w:pPr>
              <w:rPr>
                <w:i/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Пусть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a=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</m:sup>
              </m:sSup>
            </m:oMath>
            <w:r>
              <w:rPr>
                <w:sz w:val="12"/>
                <w:szCs w:val="12"/>
              </w:rPr>
              <w:t xml:space="preserve">, тогда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240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</m:sup>
              </m:sSup>
            </m:oMath>
            <w:r>
              <w:rPr>
                <w:sz w:val="12"/>
                <w:szCs w:val="12"/>
              </w:rPr>
              <w:t xml:space="preserve"> Следовательно,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>
              <w:rPr>
                <w:rFonts w:eastAsiaTheme="minorEastAsia"/>
                <w:sz w:val="12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>
              <w:rPr>
                <w:rFonts w:eastAsiaTheme="minorEastAsia"/>
                <w:sz w:val="12"/>
                <w:szCs w:val="12"/>
              </w:rPr>
              <w:t xml:space="preserve">   </w:t>
            </w:r>
            <w:r>
              <w:rPr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ф</m:t>
                      </m:r>
                    </m:sub>
                  </m:sSub>
                </m:den>
              </m:f>
            </m:oMath>
            <w:r>
              <w:rPr>
                <w:i/>
                <w:sz w:val="12"/>
                <w:szCs w:val="12"/>
              </w:rPr>
              <w:t xml:space="preserve">  </w:t>
            </w:r>
            <w:r>
              <w:rPr>
                <w:rFonts w:eastAsiaTheme="minorEastAsia"/>
                <w:sz w:val="12"/>
                <w:szCs w:val="12"/>
              </w:rPr>
              <w:t xml:space="preserve">   </w:t>
            </w:r>
            <w:r>
              <w:rPr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sup>
              </m:sSup>
            </m:oMath>
            <w:r>
              <w:rPr>
                <w:i/>
                <w:sz w:val="12"/>
                <w:szCs w:val="12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a</m:t>
              </m:r>
            </m:oMath>
          </w:p>
          <w:p w:rsidR="00C7050C" w:rsidRPr="000D7FA5" w:rsidRDefault="00C7050C" w:rsidP="00C7050C">
            <w:pPr>
              <w:rPr>
                <w:sz w:val="12"/>
                <w:szCs w:val="12"/>
              </w:rPr>
            </w:pPr>
            <w:r w:rsidRPr="000D7FA5">
              <w:rPr>
                <w:sz w:val="12"/>
                <w:szCs w:val="12"/>
              </w:rPr>
              <w:t>Из векторной диаграммы видно, что при симметричной системе фазных</w:t>
            </w:r>
          </w:p>
          <w:p w:rsidR="00C7050C" w:rsidRPr="000D7FA5" w:rsidRDefault="003E1A00" w:rsidP="00C7050C">
            <w:pPr>
              <w:rPr>
                <w:sz w:val="12"/>
                <w:szCs w:val="12"/>
              </w:rPr>
            </w:pPr>
            <w:r w:rsidRPr="000D7FA5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60546934" wp14:editId="2154D6E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-349885</wp:posOffset>
                  </wp:positionV>
                  <wp:extent cx="778510" cy="718820"/>
                  <wp:effectExtent l="0" t="0" r="2540" b="5080"/>
                  <wp:wrapTight wrapText="bothSides">
                    <wp:wrapPolygon edited="0">
                      <wp:start x="0" y="0"/>
                      <wp:lineTo x="0" y="21180"/>
                      <wp:lineTo x="21142" y="21180"/>
                      <wp:lineTo x="21142" y="0"/>
                      <wp:lineTo x="0" y="0"/>
                    </wp:wrapPolygon>
                  </wp:wrapTight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050C" w:rsidRPr="000D7FA5">
              <w:rPr>
                <w:sz w:val="12"/>
                <w:szCs w:val="12"/>
              </w:rPr>
              <w:t>напряжений система линейных напряжений тоже симметрична, т.е. линейные напряжения равны по величине</w:t>
            </w:r>
            <w:r w:rsidR="00C7050C">
              <w:rPr>
                <w:i/>
                <w:iCs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ca</m:t>
                  </m:r>
                </m:sub>
              </m:sSub>
            </m:oMath>
            <w:r w:rsidR="00C7050C">
              <w:rPr>
                <w:i/>
                <w:iCs/>
                <w:sz w:val="12"/>
                <w:szCs w:val="12"/>
              </w:rPr>
              <w:t xml:space="preserve"> </w:t>
            </w:r>
            <w:r w:rsidR="00C7050C" w:rsidRPr="000D7FA5">
              <w:rPr>
                <w:sz w:val="12"/>
                <w:szCs w:val="12"/>
              </w:rPr>
              <w:t>и сдвинуты по фазе относительно друг друга на 120°</w:t>
            </w:r>
            <w:r w:rsidR="00C7050C">
              <w:rPr>
                <w:sz w:val="12"/>
                <w:szCs w:val="12"/>
              </w:rPr>
              <w:t xml:space="preserve"> </w:t>
            </w:r>
            <w:r w:rsidR="00C7050C" w:rsidRPr="000D7FA5">
              <w:rPr>
                <w:sz w:val="12"/>
                <w:szCs w:val="12"/>
              </w:rPr>
              <w:t>Соотношение по величине между линейным и фазным напряжениями</w:t>
            </w:r>
            <w:r w:rsidR="00C7050C">
              <w:rPr>
                <w:sz w:val="12"/>
                <w:szCs w:val="12"/>
              </w:rPr>
              <w:t xml:space="preserve"> </w:t>
            </w:r>
            <w:r w:rsidR="00C7050C" w:rsidRPr="000D7FA5">
              <w:rPr>
                <w:sz w:val="12"/>
                <w:szCs w:val="12"/>
              </w:rPr>
              <w:t>легко определить по диаграмме из треугольника ANB.</w:t>
            </w:r>
            <w:r w:rsidR="00C7050C">
              <w:rPr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AB</m:t>
                  </m:r>
                </m:sub>
              </m:sSub>
            </m:oMath>
            <w:r w:rsidR="00C7050C" w:rsidRPr="000D7FA5">
              <w:rPr>
                <w:sz w:val="12"/>
                <w:szCs w:val="12"/>
              </w:rPr>
              <w:t>= 2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30°</m:t>
                  </m:r>
                </m:e>
              </m:func>
            </m:oMath>
            <w:r w:rsidR="00C7050C" w:rsidRPr="000D7FA5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="00C7050C" w:rsidRPr="000D7FA5">
              <w:rPr>
                <w:sz w:val="12"/>
                <w:szCs w:val="12"/>
              </w:rPr>
              <w:t xml:space="preserve"> или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л</m:t>
                  </m:r>
                </m:sub>
              </m:sSub>
            </m:oMath>
            <w:r w:rsidR="00C7050C" w:rsidRPr="000D7FA5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</m:oMath>
          </w:p>
          <w:p w:rsidR="00C7050C" w:rsidRDefault="00C7050C" w:rsidP="00C7050C">
            <w:pPr>
              <w:rPr>
                <w:i/>
                <w:sz w:val="12"/>
                <w:szCs w:val="12"/>
              </w:rPr>
            </w:pPr>
            <m:oMath>
              <m:r>
                <w:rPr>
                  <w:rFonts w:ascii="Cambria Math" w:hAnsi="Cambria Math"/>
                  <w:sz w:val="12"/>
                  <w:szCs w:val="12"/>
                </w:rPr>
                <m:t>P=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ф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ф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φ</m:t>
                  </m:r>
                </m:e>
              </m:fun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φ</m:t>
                  </m:r>
                </m:e>
              </m:func>
            </m:oMath>
            <w:r>
              <w:rPr>
                <w:i/>
                <w:sz w:val="12"/>
                <w:szCs w:val="12"/>
              </w:rPr>
              <w:t xml:space="preserve"> актив</w:t>
            </w:r>
            <w:r w:rsidR="003E1A00">
              <w:rPr>
                <w:i/>
                <w:sz w:val="12"/>
                <w:szCs w:val="12"/>
              </w:rPr>
              <w:t>.</w:t>
            </w:r>
            <w:r>
              <w:rPr>
                <w:i/>
                <w:sz w:val="12"/>
                <w:szCs w:val="12"/>
              </w:rPr>
              <w:t xml:space="preserve"> мощность </w:t>
            </w:r>
            <w:proofErr w:type="spellStart"/>
            <w:r>
              <w:rPr>
                <w:i/>
                <w:sz w:val="12"/>
                <w:szCs w:val="12"/>
              </w:rPr>
              <w:t>симметр</w:t>
            </w:r>
            <w:proofErr w:type="spellEnd"/>
            <w:r w:rsidR="003E1A00">
              <w:rPr>
                <w:i/>
                <w:sz w:val="12"/>
                <w:szCs w:val="12"/>
              </w:rPr>
              <w:t>.</w:t>
            </w:r>
            <w:r>
              <w:rPr>
                <w:i/>
                <w:sz w:val="12"/>
                <w:szCs w:val="12"/>
              </w:rPr>
              <w:t xml:space="preserve"> трехфазной </w:t>
            </w:r>
            <w:proofErr w:type="spellStart"/>
            <w:r>
              <w:rPr>
                <w:i/>
                <w:sz w:val="12"/>
                <w:szCs w:val="12"/>
              </w:rPr>
              <w:t>нагр</w:t>
            </w:r>
            <w:proofErr w:type="spellEnd"/>
            <w:r w:rsidR="003E1A00">
              <w:rPr>
                <w:i/>
                <w:sz w:val="12"/>
                <w:szCs w:val="12"/>
              </w:rPr>
              <w:t>.</w:t>
            </w:r>
            <w:r>
              <w:rPr>
                <w:i/>
                <w:sz w:val="12"/>
                <w:szCs w:val="12"/>
              </w:rPr>
              <w:t xml:space="preserve">, 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φ</m:t>
              </m:r>
            </m:oMath>
            <w:r>
              <w:rPr>
                <w:i/>
                <w:sz w:val="12"/>
                <w:szCs w:val="12"/>
              </w:rPr>
              <w:t xml:space="preserve"> – угол сдвига фазного тока относительно одноименного фазного напряжения.</w:t>
            </w:r>
          </w:p>
          <w:p w:rsidR="00C7050C" w:rsidRPr="00906EC2" w:rsidRDefault="00C7050C" w:rsidP="003E1A00">
            <w:pPr>
              <w:rPr>
                <w:sz w:val="14"/>
                <w:szCs w:val="14"/>
              </w:rPr>
            </w:pPr>
            <m:oMath>
              <m:r>
                <w:rPr>
                  <w:rFonts w:ascii="Cambria Math" w:hAnsi="Cambria Math"/>
                  <w:sz w:val="12"/>
                  <w:szCs w:val="12"/>
                </w:rPr>
                <m:t>Q=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φ</m:t>
                  </m:r>
                </m:e>
              </m:func>
            </m:oMath>
            <w:r>
              <w:rPr>
                <w:rFonts w:eastAsiaTheme="minorEastAsia"/>
                <w:i/>
                <w:sz w:val="12"/>
                <w:szCs w:val="12"/>
              </w:rPr>
              <w:t>- реактивная мощность</w:t>
            </w:r>
            <w:r w:rsidR="003E1A00">
              <w:rPr>
                <w:rFonts w:eastAsiaTheme="minorEastAsia"/>
                <w:i/>
                <w:sz w:val="12"/>
                <w:szCs w:val="12"/>
              </w:rPr>
              <w:t xml:space="preserve">; </w:t>
            </w: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</m:oMath>
            <w:r>
              <w:rPr>
                <w:i/>
                <w:sz w:val="12"/>
                <w:szCs w:val="12"/>
              </w:rPr>
              <w:t xml:space="preserve"> – полная мощность</w:t>
            </w: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001374" w:rsidRDefault="00C7050C" w:rsidP="00C7050C">
            <w:pPr>
              <w:rPr>
                <w:sz w:val="12"/>
                <w:szCs w:val="14"/>
              </w:rPr>
            </w:pPr>
            <w:r w:rsidRPr="00001374">
              <w:rPr>
                <w:noProof/>
                <w:sz w:val="14"/>
                <w:szCs w:val="14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5C71D1C0" wp14:editId="1588A578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612140</wp:posOffset>
                  </wp:positionV>
                  <wp:extent cx="1080135" cy="674370"/>
                  <wp:effectExtent l="0" t="0" r="5715" b="0"/>
                  <wp:wrapTight wrapText="bothSides">
                    <wp:wrapPolygon edited="0">
                      <wp:start x="0" y="0"/>
                      <wp:lineTo x="0" y="20746"/>
                      <wp:lineTo x="21333" y="20746"/>
                      <wp:lineTo x="21333" y="0"/>
                      <wp:lineTo x="0" y="0"/>
                    </wp:wrapPolygon>
                  </wp:wrapTight>
                  <wp:docPr id="2" name="Рисунок 0" descr="IMG_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4.JPG"/>
                          <pic:cNvPicPr/>
                        </pic:nvPicPr>
                        <pic:blipFill>
                          <a:blip r:embed="rId16" cstate="print">
                            <a:lum bright="30000" contrast="40000"/>
                          </a:blip>
                          <a:srcRect l="16852" t="41728" r="15370" b="1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4"/>
                <w:szCs w:val="14"/>
              </w:rPr>
              <w:t xml:space="preserve">2) </w:t>
            </w:r>
            <w:r w:rsidRPr="00001374">
              <w:rPr>
                <w:sz w:val="12"/>
                <w:szCs w:val="14"/>
              </w:rPr>
              <w:t>Представление электрических устройств в виде цепей с сосредоточенными параметрами не всегда возможно. Например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рассматривая электромагнитные процессы</w:t>
            </w:r>
            <w:r>
              <w:rPr>
                <w:sz w:val="12"/>
                <w:szCs w:val="14"/>
              </w:rPr>
              <w:t>, происхо</w:t>
            </w:r>
            <w:r w:rsidRPr="00001374">
              <w:rPr>
                <w:sz w:val="12"/>
                <w:szCs w:val="14"/>
              </w:rPr>
              <w:t>дящие в эл. линиях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при помощи которых  сигнал передается на расстояние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необходимо иметь в виду, что магнитное и эл. поле распределены так же по всей длине линии  и превращение электромагнитной энергии в тепло так же происходит по всей длине линии</w:t>
            </w:r>
            <w:r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Линя является цепью с распределенными параметрами</w:t>
            </w:r>
            <w:r>
              <w:rPr>
                <w:sz w:val="12"/>
                <w:szCs w:val="14"/>
              </w:rPr>
              <w:t xml:space="preserve">. </w:t>
            </w:r>
            <w:r w:rsidRPr="00001374">
              <w:rPr>
                <w:sz w:val="12"/>
                <w:szCs w:val="14"/>
              </w:rPr>
              <w:t>Если мысленно выделить какой-либо конечный участок этой линии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то токи на концах этого участка окажутся не одинаковыми</w:t>
            </w:r>
            <w:r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</w:t>
            </w:r>
          </w:p>
          <w:p w:rsidR="00C7050C" w:rsidRPr="009B248C" w:rsidRDefault="00C7050C" w:rsidP="00C7050C">
            <w:pPr>
              <w:rPr>
                <w:sz w:val="12"/>
                <w:szCs w:val="14"/>
                <w:lang w:val="en-US"/>
              </w:rPr>
            </w:pPr>
            <w:r w:rsidRPr="00001374">
              <w:rPr>
                <w:sz w:val="12"/>
                <w:szCs w:val="14"/>
              </w:rPr>
              <w:t>В качестве цепи с распределенными параметрами  рассматривается однородная двухпроводная линия</w:t>
            </w:r>
            <w:r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Первичные параметры этой  цепи </w:t>
            </w:r>
            <m:oMath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L</m:t>
              </m:r>
              <m:r>
                <w:rPr>
                  <w:rFonts w:ascii="Cambria Math" w:hAnsi="Cambria Math"/>
                  <w:sz w:val="12"/>
                  <w:szCs w:val="14"/>
                </w:rPr>
                <m:t xml:space="preserve">, 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C</m:t>
              </m:r>
              <m:r>
                <w:rPr>
                  <w:rFonts w:ascii="Cambria Math" w:hAnsi="Cambria Math"/>
                  <w:sz w:val="12"/>
                  <w:szCs w:val="14"/>
                </w:rPr>
                <m:t xml:space="preserve">, 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2"/>
                  <w:szCs w:val="14"/>
                </w:rPr>
                <m:t xml:space="preserve">, 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g</m:t>
              </m:r>
            </m:oMath>
          </w:p>
          <w:p w:rsidR="00C7050C" w:rsidRPr="00001374" w:rsidRDefault="00C7050C" w:rsidP="00C7050C">
            <w:pPr>
              <w:numPr>
                <w:ilvl w:val="0"/>
                <w:numId w:val="1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Магнитный поток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который сцепляется с контуром тока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образуемым токоведущими проводниками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определяет индуктивность цепи</w:t>
            </w:r>
            <w:r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</w:t>
            </w:r>
          </w:p>
          <w:p w:rsidR="00C7050C" w:rsidRPr="00001374" w:rsidRDefault="00C7050C" w:rsidP="00C7050C">
            <w:pPr>
              <w:numPr>
                <w:ilvl w:val="0"/>
                <w:numId w:val="1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Емкость между проводами</w:t>
            </w:r>
            <w:r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а так же емкость самих проводов по отношению к земле и другим соседним проводам определяют емкость цепи</w:t>
            </w:r>
            <w:r>
              <w:rPr>
                <w:sz w:val="12"/>
                <w:szCs w:val="14"/>
              </w:rPr>
              <w:t>.</w:t>
            </w:r>
          </w:p>
          <w:p w:rsidR="00C7050C" w:rsidRPr="00001374" w:rsidRDefault="00C7050C" w:rsidP="00C7050C">
            <w:pPr>
              <w:numPr>
                <w:ilvl w:val="0"/>
                <w:numId w:val="1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Тепловые потери в проводах с учетом поверхностного эффекта и эффекта близости обуславливают продольное активное сопротивление цепи</w:t>
            </w:r>
            <w:r>
              <w:rPr>
                <w:sz w:val="12"/>
                <w:szCs w:val="14"/>
              </w:rPr>
              <w:t>.</w:t>
            </w:r>
          </w:p>
          <w:p w:rsidR="00C7050C" w:rsidRPr="00001374" w:rsidRDefault="00C7050C" w:rsidP="00C7050C">
            <w:pPr>
              <w:numPr>
                <w:ilvl w:val="0"/>
                <w:numId w:val="1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Несовершенство изоляции определяют поперечную активную проводимость цепи</w:t>
            </w:r>
            <w:r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</w:t>
            </w:r>
          </w:p>
          <w:p w:rsidR="00C7050C" w:rsidRDefault="00C7050C" w:rsidP="00C7050C">
            <w:pPr>
              <w:rPr>
                <w:sz w:val="14"/>
                <w:szCs w:val="14"/>
              </w:rPr>
            </w:pPr>
            <w:r w:rsidRPr="00001374">
              <w:rPr>
                <w:sz w:val="14"/>
                <w:szCs w:val="14"/>
              </w:rPr>
              <w:t xml:space="preserve"> </w:t>
            </w:r>
          </w:p>
          <w:p w:rsidR="00C7050C" w:rsidRDefault="00C7050C" w:rsidP="00C7050C">
            <w:pPr>
              <w:rPr>
                <w:sz w:val="12"/>
                <w:szCs w:val="14"/>
              </w:rPr>
            </w:pPr>
          </w:p>
          <w:p w:rsidR="00C7050C" w:rsidRDefault="00C7050C" w:rsidP="00C7050C">
            <w:pPr>
              <w:rPr>
                <w:sz w:val="12"/>
                <w:szCs w:val="14"/>
              </w:rPr>
            </w:pPr>
          </w:p>
          <w:p w:rsidR="00C7050C" w:rsidRPr="00001374" w:rsidRDefault="00C7050C" w:rsidP="00C7050C">
            <w:pPr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Воздушная линия</w:t>
            </w:r>
            <w:r>
              <w:rPr>
                <w:sz w:val="12"/>
                <w:szCs w:val="14"/>
              </w:rPr>
              <w:t>: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r≈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8.33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f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-8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Ом/м (линии);</w:t>
            </w:r>
            <w:r>
              <w:rPr>
                <w:sz w:val="12"/>
                <w:szCs w:val="14"/>
              </w:rPr>
              <w:t xml:space="preserve">  </w:t>
            </w:r>
            <w:r w:rsidRPr="00001374">
              <w:rPr>
                <w:sz w:val="12"/>
                <w:szCs w:val="14"/>
              </w:rPr>
              <w:t xml:space="preserve"> </w:t>
            </w:r>
            <w:r w:rsidRPr="00001374">
              <w:rPr>
                <w:sz w:val="12"/>
                <w:szCs w:val="14"/>
                <w:lang w:val="en-US"/>
              </w:rPr>
              <w:t>L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≈0.921lg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12"/>
                  <w:szCs w:val="14"/>
                </w:rPr>
                <m:t xml:space="preserve"> </m:t>
              </m:r>
            </m:oMath>
            <w:r w:rsidRPr="00001374">
              <w:rPr>
                <w:sz w:val="12"/>
                <w:szCs w:val="14"/>
              </w:rPr>
              <w:t>Г/м</w:t>
            </w:r>
            <w:r>
              <w:rPr>
                <w:sz w:val="12"/>
                <w:szCs w:val="14"/>
              </w:rPr>
              <w:t xml:space="preserve">;  </w:t>
            </w:r>
            <w:r w:rsidRPr="00001374">
              <w:rPr>
                <w:sz w:val="12"/>
                <w:szCs w:val="14"/>
              </w:rPr>
              <w:t xml:space="preserve"> 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C≈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12.07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lg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a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-12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Г/м</w:t>
            </w:r>
          </w:p>
          <w:p w:rsidR="00C7050C" w:rsidRPr="00001374" w:rsidRDefault="00C7050C" w:rsidP="00C7050C">
            <w:pPr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Коаксиальный кабель</w:t>
            </w:r>
            <w:r>
              <w:rPr>
                <w:sz w:val="12"/>
                <w:szCs w:val="14"/>
              </w:rPr>
              <w:t>: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r≈4.16(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b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)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f</m:t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-8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Ом/м</w:t>
            </w:r>
            <w:r>
              <w:rPr>
                <w:sz w:val="12"/>
                <w:szCs w:val="14"/>
              </w:rPr>
              <w:t xml:space="preserve">;   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g=ωCtgδ</m:t>
              </m:r>
            </m:oMath>
            <w:r w:rsidRPr="00001374">
              <w:rPr>
                <w:sz w:val="12"/>
                <w:szCs w:val="14"/>
              </w:rPr>
              <w:t>, См/м (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 xml:space="preserve">δ-угол диэлектр.потерь </m:t>
              </m:r>
            </m:oMath>
            <w:r w:rsidRPr="00001374">
              <w:rPr>
                <w:sz w:val="12"/>
                <w:szCs w:val="14"/>
              </w:rPr>
              <w:t>)</w:t>
            </w:r>
            <w:r>
              <w:rPr>
                <w:sz w:val="12"/>
                <w:szCs w:val="14"/>
              </w:rPr>
              <w:t>;</w:t>
            </w:r>
            <w:r w:rsidRPr="00001374">
              <w:rPr>
                <w:sz w:val="12"/>
                <w:szCs w:val="14"/>
              </w:rPr>
              <w:t xml:space="preserve"> </w:t>
            </w:r>
            <w:r w:rsidRPr="00001374">
              <w:rPr>
                <w:sz w:val="12"/>
                <w:szCs w:val="14"/>
                <w:lang w:val="en-US"/>
              </w:rPr>
              <w:t>L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≈0.46lg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12"/>
                  <w:szCs w:val="14"/>
                </w:rPr>
                <m:t xml:space="preserve"> </m:t>
              </m:r>
            </m:oMath>
            <w:r w:rsidRPr="00001374">
              <w:rPr>
                <w:sz w:val="12"/>
                <w:szCs w:val="14"/>
              </w:rPr>
              <w:t>Г/м</w:t>
            </w:r>
            <w:r>
              <w:rPr>
                <w:sz w:val="12"/>
                <w:szCs w:val="14"/>
              </w:rPr>
              <w:t xml:space="preserve">;    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C≈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0.241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lg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a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-10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Ф/м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906EC2" w:rsidRDefault="00C7050C" w:rsidP="00C7050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2) </w:t>
            </w:r>
            <w:r w:rsidRPr="00906EC2">
              <w:rPr>
                <w:sz w:val="14"/>
                <w:szCs w:val="14"/>
              </w:rPr>
              <w:t xml:space="preserve">В общем случае анализ переходного процесса в линейной цепи с сосредоточенными параметрами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C</m:t>
              </m:r>
            </m:oMath>
            <w:r w:rsidRPr="00906EC2">
              <w:rPr>
                <w:sz w:val="14"/>
                <w:szCs w:val="14"/>
              </w:rPr>
              <w:t xml:space="preserve"> сводится к решению обыкновенного дифф. ур-ий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выражающих зак</w:t>
            </w:r>
            <w:r>
              <w:rPr>
                <w:sz w:val="14"/>
                <w:szCs w:val="14"/>
              </w:rPr>
              <w:t>о</w:t>
            </w:r>
            <w:r w:rsidRPr="00906EC2">
              <w:rPr>
                <w:sz w:val="14"/>
                <w:szCs w:val="14"/>
              </w:rPr>
              <w:t>ны Кирхгофа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Эти уравнения представляют собой линейную комбинацию напряжений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токов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их первых производных и интегралов по времени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Например, если какая-нибудь  </w:t>
            </w:r>
            <w:proofErr w:type="spellStart"/>
            <w:r w:rsidRPr="00906EC2">
              <w:rPr>
                <w:sz w:val="14"/>
                <w:szCs w:val="14"/>
              </w:rPr>
              <w:t>э.д.с</w:t>
            </w:r>
            <w:proofErr w:type="spellEnd"/>
            <w:r w:rsidRPr="00906EC2">
              <w:rPr>
                <w:sz w:val="14"/>
                <w:szCs w:val="14"/>
              </w:rPr>
              <w:t xml:space="preserve">.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e</m:t>
              </m:r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t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Pr="00906EC2">
              <w:rPr>
                <w:sz w:val="14"/>
                <w:szCs w:val="14"/>
              </w:rPr>
              <w:t xml:space="preserve"> включается в цепь с последовательно соединенны</w:t>
            </w:r>
            <w:r>
              <w:rPr>
                <w:sz w:val="14"/>
                <w:szCs w:val="14"/>
              </w:rPr>
              <w:t>ми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C</m:t>
              </m:r>
            </m:oMath>
            <w:r w:rsidRPr="00906EC2">
              <w:rPr>
                <w:sz w:val="14"/>
                <w:szCs w:val="14"/>
              </w:rPr>
              <w:t xml:space="preserve">  то интегральное ур-ие имеет вид</w:t>
            </w:r>
            <w:r>
              <w:rPr>
                <w:sz w:val="14"/>
                <w:szCs w:val="14"/>
              </w:rPr>
              <w:t>: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ri+L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den>
              </m:f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idt=e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t</m:t>
                      </m:r>
                    </m:e>
                  </m:d>
                </m:e>
              </m:nary>
            </m:oMath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Дифференцируем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и получаем: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de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dt</m:t>
                  </m:r>
                </m:den>
              </m:f>
            </m:oMath>
            <w:r w:rsidRPr="00906EC2">
              <w:rPr>
                <w:sz w:val="14"/>
                <w:szCs w:val="14"/>
              </w:rPr>
              <w:t xml:space="preserve">   Общий интеграл такого ур-ия равен сумме частного решения неоднородного уравнения и общего решения однородного уравнения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 Частное решение установившийся режим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задаваемый источником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Функции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 определяемые общим решением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называются  свободными составляющими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Однородное </w:t>
            </w:r>
            <w:proofErr w:type="spellStart"/>
            <w:r w:rsidRPr="00906EC2">
              <w:rPr>
                <w:sz w:val="14"/>
                <w:szCs w:val="14"/>
              </w:rPr>
              <w:t>ур-ие</w:t>
            </w:r>
            <w:proofErr w:type="spellEnd"/>
            <w:r w:rsidRPr="00906EC2">
              <w:rPr>
                <w:sz w:val="14"/>
                <w:szCs w:val="14"/>
              </w:rPr>
              <w:t xml:space="preserve">: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=0</m:t>
              </m:r>
            </m:oMath>
            <w:r>
              <w:rPr>
                <w:sz w:val="14"/>
                <w:szCs w:val="14"/>
              </w:rPr>
              <w:t>;</w:t>
            </w:r>
            <w:r w:rsidRPr="00906EC2">
              <w:rPr>
                <w:sz w:val="14"/>
                <w:szCs w:val="14"/>
              </w:rPr>
              <w:t xml:space="preserve"> характеристическое </w:t>
            </w:r>
            <w:proofErr w:type="spellStart"/>
            <w:r w:rsidRPr="00906EC2">
              <w:rPr>
                <w:sz w:val="14"/>
                <w:szCs w:val="14"/>
              </w:rPr>
              <w:t>ур-ие</w:t>
            </w:r>
            <w:proofErr w:type="spellEnd"/>
            <w:r w:rsidRPr="00906EC2">
              <w:rPr>
                <w:sz w:val="14"/>
                <w:szCs w:val="1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Lp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rp</m:t>
              </m:r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=0</m:t>
              </m:r>
            </m:oMath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Корни </w:t>
            </w:r>
            <w:proofErr w:type="spellStart"/>
            <w:r w:rsidRPr="00906EC2">
              <w:rPr>
                <w:sz w:val="14"/>
                <w:szCs w:val="14"/>
              </w:rPr>
              <w:t>х</w:t>
            </w:r>
            <w:r>
              <w:rPr>
                <w:sz w:val="14"/>
                <w:szCs w:val="14"/>
              </w:rPr>
              <w:t>а</w:t>
            </w:r>
            <w:r w:rsidRPr="00906EC2">
              <w:rPr>
                <w:sz w:val="14"/>
                <w:szCs w:val="14"/>
              </w:rPr>
              <w:t>р</w:t>
            </w:r>
            <w:proofErr w:type="spellEnd"/>
            <w:r w:rsidRPr="00906EC2">
              <w:rPr>
                <w:sz w:val="14"/>
                <w:szCs w:val="14"/>
              </w:rPr>
              <w:t xml:space="preserve">-ого уравнения обозначим как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</m:oMath>
            <w:r w:rsidRPr="00906EC2">
              <w:rPr>
                <w:sz w:val="14"/>
                <w:szCs w:val="14"/>
              </w:rPr>
              <w:t>. Общее решения запишется в виде</w:t>
            </w:r>
            <w:r>
              <w:rPr>
                <w:sz w:val="14"/>
                <w:szCs w:val="14"/>
              </w:rPr>
              <w:t>: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св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p>
              </m:sSup>
            </m:oMath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постоянные интегрирования</w:t>
            </w:r>
            <w:r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которые определяются из начальных условий</w:t>
            </w:r>
            <w:r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Полный переходный ток в цепи равен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св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t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</w:p>
          <w:p w:rsidR="00C7050C" w:rsidRPr="00906EC2" w:rsidRDefault="00C7050C" w:rsidP="00C7050C">
            <w:pPr>
              <w:rPr>
                <w:i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На основании законов коммутации</w:t>
            </w:r>
            <w:r>
              <w:rPr>
                <w:sz w:val="14"/>
                <w:szCs w:val="14"/>
              </w:rPr>
              <w:t>: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 св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 у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(0)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C</m:t>
                          </m:r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св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С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C</m:t>
                          </m:r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у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(0)</m:t>
                      </m:r>
                    </m:e>
                  </m:eqArr>
                </m:e>
              </m:d>
            </m:oMath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1867A6" w:rsidRDefault="00C7050C" w:rsidP="00C7050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2) </w:t>
            </w:r>
            <w:r w:rsidRPr="001867A6">
              <w:rPr>
                <w:sz w:val="14"/>
                <w:szCs w:val="14"/>
              </w:rPr>
              <w:t>При периодическом режиме под действием гармонического напряжения в любой точке линии напряжение и ток изменяются гармонически с частотой источника. Обозначим комплексные действующие значения напряжения и тока на расстоянии 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x</m:t>
              </m:r>
            </m:oMath>
            <w:r w:rsidRPr="001867A6">
              <w:rPr>
                <w:sz w:val="14"/>
                <w:szCs w:val="14"/>
              </w:rPr>
              <w:t> от начала линии через 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x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Pr="001867A6">
              <w:rPr>
                <w:sz w:val="14"/>
                <w:szCs w:val="14"/>
              </w:rPr>
              <w:t xml:space="preserve"> и 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x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Pr="001867A6">
              <w:rPr>
                <w:sz w:val="14"/>
                <w:szCs w:val="14"/>
              </w:rPr>
              <w:t xml:space="preserve"> </w:t>
            </w:r>
          </w:p>
          <w:p w:rsidR="00C7050C" w:rsidRPr="001867A6" w:rsidRDefault="00BF1ED7" w:rsidP="00C7050C">
            <w:pPr>
              <w:rPr>
                <w:sz w:val="14"/>
                <w:szCs w:val="1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 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</m:acc>
                    </m:e>
                  </m:eqAr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 xml:space="preserve">  </m:t>
              </m:r>
            </m:oMath>
            <w:r w:rsidR="00C7050C" w:rsidRPr="001867A6">
              <w:rPr>
                <w:sz w:val="14"/>
                <w:szCs w:val="14"/>
              </w:rPr>
              <w:t>Продифференцировав систему по расстоянию 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x</m:t>
              </m:r>
            </m:oMath>
            <w:r w:rsidR="00C7050C" w:rsidRPr="001867A6">
              <w:rPr>
                <w:sz w:val="14"/>
                <w:szCs w:val="14"/>
              </w:rPr>
              <w:t>, получим уравнения относительно тока и напряжения</w:t>
            </w:r>
            <w:r w:rsidR="00C7050C">
              <w:rPr>
                <w:sz w:val="14"/>
                <w:szCs w:val="14"/>
              </w:rPr>
              <w:t xml:space="preserve">: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</m:acc>
                    </m:e>
                  </m:eqArr>
                </m:e>
              </m:d>
            </m:oMath>
          </w:p>
          <w:p w:rsidR="00C7050C" w:rsidRDefault="00C7050C" w:rsidP="00C7050C">
            <w:pPr>
              <w:rPr>
                <w:sz w:val="14"/>
                <w:szCs w:val="14"/>
              </w:rPr>
            </w:pPr>
            <w:r w:rsidRPr="001867A6">
              <w:rPr>
                <w:sz w:val="14"/>
                <w:szCs w:val="14"/>
              </w:rPr>
              <w:t>Заменим</w:t>
            </w:r>
            <w:r>
              <w:rPr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γ=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jωL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jωC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e>
              </m:rad>
              <m:r>
                <w:rPr>
                  <w:rFonts w:ascii="Cambria Math" w:hAnsi="Cambria Math"/>
                  <w:sz w:val="14"/>
                  <w:szCs w:val="14"/>
                </w:rPr>
                <m:t>=α+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jβ</m:t>
              </m:r>
            </m:oMath>
            <w:r w:rsidRPr="001867A6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 - </w:t>
            </w:r>
            <w:r w:rsidRPr="001867A6">
              <w:rPr>
                <w:sz w:val="14"/>
                <w:szCs w:val="14"/>
              </w:rPr>
              <w:t xml:space="preserve">коэффициент распространения волны. </w:t>
            </w:r>
            <w:r>
              <w:rPr>
                <w:sz w:val="14"/>
                <w:szCs w:val="14"/>
              </w:rPr>
              <w:t xml:space="preserve"> </w:t>
            </w:r>
            <w:r w:rsidRPr="001867A6">
              <w:rPr>
                <w:sz w:val="14"/>
                <w:szCs w:val="14"/>
              </w:rPr>
              <w:t>Тогда</w:t>
            </w:r>
            <w:r>
              <w:rPr>
                <w:sz w:val="14"/>
                <w:szCs w:val="14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U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</m:oMath>
            <w:r>
              <w:rPr>
                <w:sz w:val="14"/>
                <w:szCs w:val="14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I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</m:oMath>
            <w:r>
              <w:rPr>
                <w:sz w:val="14"/>
                <w:szCs w:val="14"/>
              </w:rPr>
              <w:t xml:space="preserve">  Решение для напряжения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</m:oMath>
            <w:r>
              <w:rPr>
                <w:sz w:val="14"/>
                <w:szCs w:val="14"/>
              </w:rPr>
              <w:t xml:space="preserve"> имеет вид: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-γ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  <m:r>
                    <w:rPr>
                      <w:rFonts w:ascii="Cambria Math" w:hAnsi="Cambria Math"/>
                      <w:vanish/>
                      <w:sz w:val="14"/>
                      <w:szCs w:val="14"/>
                    </w:rPr>
                    <m:t>1 ение первого из них имеет видия и тока на элементе длины вух независимых переменных: тивно-связ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-γ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jβx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  <m:r>
                    <w:rPr>
                      <w:rFonts w:ascii="Cambria Math" w:hAnsi="Cambria Math"/>
                      <w:vanish/>
                      <w:sz w:val="14"/>
                      <w:szCs w:val="14"/>
                    </w:rPr>
                    <m:t>1 ение первого из них имеет видия и тока на элементе длины вух независимых переменных: тивно-связ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jβx</m:t>
                  </m:r>
                </m:sup>
              </m:sSup>
            </m:oMath>
            <w:r>
              <w:rPr>
                <w:sz w:val="14"/>
                <w:szCs w:val="14"/>
              </w:rPr>
              <w:t xml:space="preserve"> </w:t>
            </w:r>
          </w:p>
          <w:p w:rsidR="00C7050C" w:rsidRPr="006753BC" w:rsidRDefault="00C7050C" w:rsidP="00C7050C">
            <w:pPr>
              <w:rPr>
                <w:rFonts w:eastAsiaTheme="minor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jωL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  <m: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m:t>1 ение первого из них имеет видия и тока на элементе длины вух независимых переменных: тивно-связ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γ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</m:den>
                  </m:f>
                </m:e>
              </m:rad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  <m: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m:t>1 ение первого из них имеет видия и тока на элементе длины вух независимых переменных: тивно-связ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в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  <m: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m:t>1 ение первого из них имеет видия и тока на элементе длины вух независимых переменных: тивно-связ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</m:e>
              </m:d>
            </m:oMath>
            <w:r w:rsidRPr="001867A6">
              <w:rPr>
                <w:sz w:val="14"/>
                <w:szCs w:val="14"/>
              </w:rPr>
              <w:t xml:space="preserve"> , где</w:t>
            </w:r>
            <w:r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в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</m:den>
                  </m:f>
                </m:e>
              </m:rad>
            </m:oMath>
            <w:r w:rsidRPr="001867A6">
              <w:rPr>
                <w:sz w:val="14"/>
                <w:szCs w:val="14"/>
              </w:rPr>
              <w:t xml:space="preserve"> - волновое сопротивление линии. </w:t>
            </w:r>
            <w:r>
              <w:rPr>
                <w:sz w:val="14"/>
                <w:szCs w:val="14"/>
              </w:rPr>
              <w:t xml:space="preserve"> Мгновенное значение</w:t>
            </w:r>
            <w:r w:rsidRPr="006753BC"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напряж</w:t>
            </w:r>
            <w:proofErr w:type="spellEnd"/>
            <w:r>
              <w:rPr>
                <w:sz w:val="14"/>
                <w:szCs w:val="14"/>
              </w:rPr>
              <w:t xml:space="preserve">: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,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e>
                  </m:rad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U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e>
                  </m:ra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-α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jβx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e>
                  </m:ra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α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jβx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</m:oMath>
            <w:r w:rsidRPr="006753BC">
              <w:rPr>
                <w:rFonts w:eastAsiaTheme="minorEastAsia"/>
                <w:sz w:val="14"/>
                <w:szCs w:val="14"/>
              </w:rPr>
              <w:t xml:space="preserve"> 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4"/>
                    <w:szCs w:val="14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2</m:t>
                    </m:r>
                  </m:e>
                </m:rad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14"/>
                        <w:szCs w:val="1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4"/>
                            <w:szCs w:val="1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4"/>
                            <w:szCs w:val="14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-α</m:t>
                    </m:r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t+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en-US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-βx</m:t>
                        </m:r>
                      </m:e>
                    </m:d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2</m:t>
                        </m:r>
                      </m:e>
                    </m:ra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4"/>
                                <w:szCs w:val="1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14"/>
                                <w:szCs w:val="1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14"/>
                                <w:szCs w:val="14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x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ω</m:t>
                            </m:r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en-US"/>
                              </w:rPr>
                              <m:t>t+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  <w:lang w:val="en-US"/>
                                  </w:rPr>
                                  <m:t>ψ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+βx</m:t>
                            </m:r>
                          </m:e>
                        </m:d>
                      </m:e>
                    </m:func>
                  </m:e>
                </m:func>
              </m:oMath>
            </m:oMathPara>
          </w:p>
        </w:tc>
        <w:tc>
          <w:tcPr>
            <w:tcW w:w="5670" w:type="dxa"/>
          </w:tcPr>
          <w:p w:rsidR="00C7050C" w:rsidRPr="003B0683" w:rsidRDefault="00C7050C" w:rsidP="00C7050C">
            <w:pPr>
              <w:rPr>
                <w:sz w:val="12"/>
                <w:szCs w:val="12"/>
              </w:rPr>
            </w:pPr>
            <w:r w:rsidRPr="00411FCC">
              <w:rPr>
                <w:b/>
                <w:sz w:val="14"/>
                <w:szCs w:val="14"/>
              </w:rPr>
              <w:t>5</w:t>
            </w:r>
            <w:r w:rsidRPr="003B0683">
              <w:rPr>
                <w:b/>
                <w:sz w:val="12"/>
                <w:szCs w:val="12"/>
              </w:rPr>
              <w:t>.</w:t>
            </w:r>
            <w:r w:rsidRPr="003B0683">
              <w:rPr>
                <w:sz w:val="12"/>
                <w:szCs w:val="12"/>
              </w:rPr>
              <w:t xml:space="preserve"> 2) Представление электрических устройств в виде цепей с сосредоточенными параметрами не всегда возможно. Например, рассматривая электромагнитные процессы, происходящие в эл. линиях, при помощи которых  сигнал передается на расстояние, необходимо иметь в виду, что магнитное и эл. поле распределены так же по всей длине линии  и превращение электромагнитной энергии в тепло так же происходит по всей длине линии. Линя является цепью с распределенными параметрами. Если мысленно выделить какой-либо конечный участок этой линии, то токи на концах этого участка окажутся не одинаковыми. Таким образом, напряжение и ток в линии являются функциями двух независимых переменных: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x</m:t>
              </m:r>
            </m:oMath>
            <w:r w:rsidRPr="003B0683">
              <w:rPr>
                <w:sz w:val="12"/>
                <w:szCs w:val="12"/>
              </w:rPr>
              <w:t xml:space="preserve"> – координаты 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</m:oMath>
            <w:r w:rsidRPr="003B0683">
              <w:rPr>
                <w:sz w:val="12"/>
                <w:szCs w:val="12"/>
              </w:rPr>
              <w:t>– времени.</w:t>
            </w:r>
          </w:p>
          <w:p w:rsidR="00C7050C" w:rsidRPr="003B0683" w:rsidRDefault="00C7050C" w:rsidP="00C7050C">
            <w:pPr>
              <w:rPr>
                <w:sz w:val="12"/>
                <w:szCs w:val="12"/>
              </w:rPr>
            </w:pPr>
            <w:r w:rsidRPr="003B0683">
              <w:rPr>
                <w:sz w:val="12"/>
                <w:szCs w:val="12"/>
              </w:rPr>
              <w:t xml:space="preserve">Выделим элементарный участок линии длиной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Δx</m:t>
              </m:r>
            </m:oMath>
            <w:r w:rsidRPr="003B0683">
              <w:rPr>
                <w:sz w:val="12"/>
                <w:szCs w:val="12"/>
              </w:rPr>
              <w:t xml:space="preserve">, находящийся на расстоянии х от начала линии (рис. 13.2). Его эквивалентную схему можно приближенно представить в виде последовательно включенных сопротивления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RΔx</m:t>
              </m:r>
            </m:oMath>
            <w:r w:rsidRPr="003B0683">
              <w:rPr>
                <w:sz w:val="12"/>
                <w:szCs w:val="12"/>
              </w:rPr>
              <w:t xml:space="preserve"> и индуктивности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L Δx</m:t>
              </m:r>
            </m:oMath>
            <w:r w:rsidRPr="003B0683">
              <w:rPr>
                <w:sz w:val="12"/>
                <w:szCs w:val="12"/>
              </w:rPr>
              <w:t xml:space="preserve"> и </w:t>
            </w:r>
            <w:proofErr w:type="spellStart"/>
            <w:r w:rsidRPr="003B0683">
              <w:rPr>
                <w:sz w:val="12"/>
                <w:szCs w:val="12"/>
              </w:rPr>
              <w:t>парал</w:t>
            </w:r>
            <w:proofErr w:type="spellEnd"/>
            <w:r w:rsidRPr="003B0683">
              <w:rPr>
                <w:sz w:val="12"/>
                <w:szCs w:val="12"/>
              </w:rPr>
              <w:softHyphen/>
            </w:r>
            <w:r w:rsidR="003E1A00">
              <w:rPr>
                <w:sz w:val="12"/>
                <w:szCs w:val="12"/>
              </w:rPr>
              <w:t>.</w:t>
            </w:r>
            <w:r w:rsidRPr="003B0683">
              <w:rPr>
                <w:sz w:val="12"/>
                <w:szCs w:val="12"/>
              </w:rPr>
              <w:t xml:space="preserve"> вкл</w:t>
            </w:r>
            <w:r w:rsidR="003E1A00">
              <w:rPr>
                <w:sz w:val="12"/>
                <w:szCs w:val="12"/>
              </w:rPr>
              <w:t>.</w:t>
            </w:r>
            <w:r w:rsidRPr="003B0683">
              <w:rPr>
                <w:sz w:val="12"/>
                <w:szCs w:val="12"/>
              </w:rPr>
              <w:t xml:space="preserve"> активной проводимости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G Δx </m:t>
              </m:r>
            </m:oMath>
            <w:r w:rsidRPr="003B0683">
              <w:rPr>
                <w:sz w:val="12"/>
                <w:szCs w:val="12"/>
              </w:rPr>
              <w:t xml:space="preserve">и емкости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СΔx</m:t>
              </m:r>
            </m:oMath>
            <w:r w:rsidRPr="003B0683">
              <w:rPr>
                <w:sz w:val="12"/>
                <w:szCs w:val="12"/>
              </w:rPr>
              <w:t>.</w:t>
            </w:r>
          </w:p>
          <w:p w:rsidR="00C7050C" w:rsidRPr="003B0683" w:rsidRDefault="00C7050C" w:rsidP="00C7050C">
            <w:pPr>
              <w:rPr>
                <w:sz w:val="12"/>
                <w:szCs w:val="12"/>
              </w:rPr>
            </w:pPr>
            <w:r w:rsidRPr="003B0683">
              <w:rPr>
                <w:sz w:val="12"/>
                <w:szCs w:val="12"/>
              </w:rPr>
              <w:t xml:space="preserve">Уравнения для приращения напряжения и тока на элементе длины </w:t>
            </w:r>
            <m:oMath>
              <m:r>
                <w:rPr>
                  <w:rFonts w:ascii="Cambria Math" w:hAnsi="Cambria Math" w:cstheme="minorHAnsi"/>
                  <w:sz w:val="12"/>
                  <w:szCs w:val="12"/>
                </w:rPr>
                <m:t>Δ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x</m:t>
              </m:r>
            </m:oMath>
            <w:r w:rsidRPr="003B0683">
              <w:rPr>
                <w:sz w:val="12"/>
                <w:szCs w:val="12"/>
              </w:rPr>
              <w:t xml:space="preserve"> запишутся следующим образом:</w:t>
            </w:r>
          </w:p>
          <w:p w:rsidR="00C7050C" w:rsidRPr="003B0683" w:rsidRDefault="00BF1ED7" w:rsidP="00C7050C">
            <w:pPr>
              <w:rPr>
                <w:sz w:val="12"/>
                <w:szCs w:val="12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-Δ</m:t>
                        </m:r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u</m:t>
                        </m:r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Ri</m:t>
                            </m:r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L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∂i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∂t</m:t>
                                </m:r>
                              </m:den>
                            </m:f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Δ</m:t>
                        </m:r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Δ</m:t>
                        </m:r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=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u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12"/>
                                    <w:szCs w:val="12"/>
                                  </w:rPr>
                                  <m:t>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u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</w:rPr>
                              <m:t>+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C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∂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2"/>
                                        <w:szCs w:val="12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2"/>
                                        <w:szCs w:val="12"/>
                                        <w:lang w:val="en-US"/>
                                      </w:rPr>
                                      <m:t>u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2"/>
                                        <w:szCs w:val="12"/>
                                      </w:rPr>
                                      <m:t>+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12"/>
                                        <w:szCs w:val="12"/>
                                        <w:lang w:val="en-US"/>
                                      </w:rPr>
                                      <m:t>Δ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2"/>
                                        <w:szCs w:val="12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</m:d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∂t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Δx</m:t>
                        </m:r>
                      </m:e>
                    </m:eqArr>
                  </m:e>
                </m:d>
              </m:oMath>
            </m:oMathPara>
          </w:p>
          <w:p w:rsidR="00C7050C" w:rsidRPr="003B0683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 w:rsidRPr="003B0683">
              <w:rPr>
                <w:rFonts w:eastAsiaTheme="minorEastAsia"/>
                <w:sz w:val="12"/>
                <w:szCs w:val="12"/>
              </w:rPr>
              <w:t xml:space="preserve">Разделив оба уравнения на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2"/>
                  <w:szCs w:val="12"/>
                </w:rPr>
                <m:t>Δ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x</m:t>
              </m:r>
            </m:oMath>
            <w:r w:rsidRPr="003B0683">
              <w:rPr>
                <w:rFonts w:eastAsiaTheme="minorEastAsia"/>
                <w:sz w:val="12"/>
                <w:szCs w:val="12"/>
              </w:rPr>
              <w:t xml:space="preserve"> и перейдя к пределу при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2"/>
                  <w:szCs w:val="12"/>
                </w:rPr>
                <m:t>Δ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x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→0</m:t>
              </m:r>
            </m:oMath>
          </w:p>
          <w:p w:rsidR="00C7050C" w:rsidRPr="003B0683" w:rsidRDefault="00C7050C" w:rsidP="00C7050C">
            <w:pPr>
              <w:rPr>
                <w:rFonts w:eastAsiaTheme="minorEastAsia"/>
                <w:sz w:val="12"/>
                <w:szCs w:val="12"/>
              </w:rPr>
            </w:pPr>
            <w:r w:rsidRPr="003B0683">
              <w:rPr>
                <w:rFonts w:eastAsiaTheme="minorEastAsia"/>
                <w:sz w:val="12"/>
                <w:szCs w:val="12"/>
              </w:rPr>
              <w:t>Получим:</w:t>
            </w:r>
          </w:p>
          <w:p w:rsidR="00C7050C" w:rsidRPr="003B0683" w:rsidRDefault="00BF1ED7" w:rsidP="00C7050C">
            <w:pPr>
              <w:rPr>
                <w:rFonts w:eastAsiaTheme="minorEastAsia"/>
                <w:i/>
                <w:sz w:val="12"/>
                <w:szCs w:val="12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i/>
                        <w:sz w:val="12"/>
                        <w:szCs w:val="1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Ri+L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∂t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Gu+C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∂t</m:t>
                            </m:r>
                          </m:den>
                        </m:f>
                      </m:e>
                    </m:eqArr>
                  </m:e>
                </m:d>
              </m:oMath>
            </m:oMathPara>
          </w:p>
          <w:p w:rsidR="00C7050C" w:rsidRPr="00270EF0" w:rsidRDefault="00C7050C" w:rsidP="00C7050C">
            <w:pPr>
              <w:rPr>
                <w:sz w:val="14"/>
                <w:szCs w:val="14"/>
              </w:rPr>
            </w:pPr>
            <w:r w:rsidRPr="003B0683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B6AE6E7" wp14:editId="0F28FEC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-944245</wp:posOffset>
                  </wp:positionV>
                  <wp:extent cx="1326515" cy="840740"/>
                  <wp:effectExtent l="0" t="0" r="6985" b="0"/>
                  <wp:wrapSquare wrapText="bothSides"/>
                  <wp:docPr id="16" name="Рисунок 208" descr="http://ndo.sibsutis.ru/bakalavr/sem4/course111/Images/lec13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ndo.sibsutis.ru/bakalavr/sem4/course111/Images/lec13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0683">
              <w:rPr>
                <w:sz w:val="12"/>
                <w:szCs w:val="12"/>
              </w:rPr>
              <w:t>Эти уравнения называются телеграфными</w:t>
            </w:r>
            <w:r>
              <w:rPr>
                <w:sz w:val="12"/>
                <w:szCs w:val="12"/>
              </w:rPr>
              <w:t>, т.</w:t>
            </w:r>
            <w:r w:rsidRPr="003B0683">
              <w:rPr>
                <w:sz w:val="12"/>
                <w:szCs w:val="12"/>
              </w:rPr>
              <w:t xml:space="preserve"> к.  впервые были получены для линии телеграфной связи. Они могут быть решены при использовании начальных (значения напряжения и тока в начале или в конце линии в момент времени равный нулю) и граничных (связь напряжении и тока в начале или в конце линии, зависящая от заданного режима работы) условий.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b/>
                <w:sz w:val="14"/>
                <w:szCs w:val="12"/>
              </w:rPr>
              <w:t>6.</w:t>
            </w:r>
            <w:r w:rsidRPr="001867A6">
              <w:rPr>
                <w:sz w:val="14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2)</w:t>
            </w:r>
            <w:r w:rsidRPr="001867A6">
              <w:rPr>
                <w:rFonts w:ascii="Times New Roman" w:eastAsia="Times New Roman" w:hAnsi="Times New Roman" w:cs="Times New Roman"/>
                <w:noProof/>
                <w:color w:val="333333"/>
                <w:sz w:val="12"/>
                <w:szCs w:val="12"/>
                <w:lang w:eastAsia="ru-RU"/>
              </w:rPr>
              <w:t xml:space="preserve"> </w:t>
            </w:r>
            <w:r w:rsidRPr="001867A6">
              <w:rPr>
                <w:sz w:val="12"/>
                <w:szCs w:val="12"/>
              </w:rPr>
              <w:t>.  Мгновенное значение напряжения в точке </w:t>
            </w:r>
            <w:r w:rsidRPr="001867A6">
              <w:rPr>
                <w:i/>
                <w:iCs/>
                <w:sz w:val="12"/>
                <w:szCs w:val="12"/>
              </w:rPr>
              <w:t>x</w:t>
            </w:r>
            <w:r w:rsidRPr="001867A6">
              <w:rPr>
                <w:sz w:val="12"/>
                <w:szCs w:val="12"/>
              </w:rPr>
              <w:t> равно мнимой части выражения </w:t>
            </w:r>
          </w:p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>где y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y</w:t>
            </w:r>
            <w:r w:rsidRPr="001867A6">
              <w:rPr>
                <w:sz w:val="12"/>
                <w:szCs w:val="12"/>
                <w:vertAlign w:val="subscript"/>
              </w:rPr>
              <w:t>2</w:t>
            </w:r>
            <w:r w:rsidRPr="001867A6">
              <w:rPr>
                <w:sz w:val="12"/>
                <w:szCs w:val="12"/>
              </w:rPr>
              <w:t> – аргументы комплексных чисел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 xml:space="preserve">2. </w:t>
            </w:r>
            <w:r w:rsidRPr="001867A6">
              <w:rPr>
                <w:sz w:val="12"/>
                <w:szCs w:val="12"/>
              </w:rPr>
              <w:t>Таким образом, мгновенное значение напряжения в любой точке имеет две составляющие.  Первое составляющее: Если рассмотрим фиксированный момент времени, то получим затухающую гармоническую волну напряжения, амплитуда которой </w:t>
            </w:r>
            <w:r>
              <w:rPr>
                <w:sz w:val="12"/>
                <w:szCs w:val="12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</m:oMath>
            <w:r w:rsidRPr="001867A6">
              <w:rPr>
                <w:sz w:val="12"/>
                <w:szCs w:val="12"/>
              </w:rPr>
              <w:t> убывает с ростом </w:t>
            </w:r>
            <w:r w:rsidRPr="001867A6">
              <w:rPr>
                <w:i/>
                <w:iCs/>
                <w:sz w:val="12"/>
                <w:szCs w:val="12"/>
              </w:rPr>
              <w:t>х</w:t>
            </w:r>
            <w:r w:rsidRPr="001867A6">
              <w:rPr>
                <w:sz w:val="12"/>
                <w:szCs w:val="12"/>
              </w:rPr>
              <w:t xml:space="preserve">, т.е. по мере удаления от начала линии. </w:t>
            </w:r>
          </w:p>
          <w:p w:rsidR="00C7050C" w:rsidRPr="00771901" w:rsidRDefault="00C7050C" w:rsidP="00C7050C">
            <w:pPr>
              <w:rPr>
                <w:rFonts w:cstheme="minorHAnsi"/>
                <w:i/>
                <w:sz w:val="12"/>
                <w:szCs w:val="12"/>
                <w:vertAlign w:val="subscript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B1AF5DF" wp14:editId="4457257B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194945</wp:posOffset>
                  </wp:positionV>
                  <wp:extent cx="1224280" cy="753745"/>
                  <wp:effectExtent l="0" t="0" r="0" b="8255"/>
                  <wp:wrapSquare wrapText="bothSides"/>
                  <wp:docPr id="48" name="Рисунок 48" descr="G:\эл-тех билеты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эл-тех билеты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7A6">
              <w:rPr>
                <w:sz w:val="12"/>
                <w:szCs w:val="12"/>
              </w:rPr>
              <w:t xml:space="preserve"> Величина α, характеризующая изменение амплитуды волны на единицу длины линии, называется коэффициентом затухания, а величина β, характеризующая изменение фазы на единицу длины линии, называется коэффициентом фазы. С течением времени волна перемещается от начала линии к ее концу. Она называется прямой или падающей волной.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 w:rsidRPr="001867A6">
              <w:rPr>
                <w:sz w:val="12"/>
                <w:szCs w:val="12"/>
              </w:rPr>
              <w:t>Скорость перемещения падающей волны вдоль линии называется фазовой скоростью. Она определяется как скорость перемещения точки, фаза колебаний которой остается постоянной. Для прямой волны это условие записывается в виде</w:t>
            </w:r>
            <w:r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ω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-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βx</m:t>
              </m:r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const</m:t>
              </m:r>
            </m:oMath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t xml:space="preserve"> </w:t>
            </w:r>
            <w:r>
              <w:rPr>
                <w:noProof/>
                <w:sz w:val="12"/>
                <w:szCs w:val="12"/>
                <w:vertAlign w:val="subscript"/>
                <w:lang w:eastAsia="ru-RU"/>
              </w:rPr>
              <w:t xml:space="preserve"> </w:t>
            </w:r>
            <w:r w:rsidRPr="001867A6">
              <w:rPr>
                <w:sz w:val="12"/>
                <w:szCs w:val="12"/>
              </w:rPr>
              <w:t>следовательно: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>
              <w:rPr>
                <w:sz w:val="12"/>
                <w:szCs w:val="12"/>
                <w:vertAlign w:val="subscript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 w:cstheme="minorHAnsi"/>
                  <w:sz w:val="12"/>
                  <w:szCs w:val="12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ω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β</m:t>
                  </m:r>
                </m:den>
              </m:f>
              <m:r>
                <w:rPr>
                  <w:rFonts w:ascii="Cambria Math" w:hAnsi="Cambria Math" w:cstheme="minorHAnsi"/>
                  <w:sz w:val="12"/>
                  <w:szCs w:val="12"/>
                  <w:vertAlign w:val="subscript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ν</m:t>
                  </m:r>
                </m:e>
                <m:sub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ф</m:t>
                  </m:r>
                </m:sub>
              </m:sSub>
            </m:oMath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Default="00C7050C" w:rsidP="00C7050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2) Пусть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f(t)</m:t>
              </m:r>
            </m:oMath>
            <w:r>
              <w:rPr>
                <w:rFonts w:eastAsiaTheme="minorEastAsia"/>
                <w:sz w:val="12"/>
                <w:szCs w:val="12"/>
              </w:rPr>
              <w:t xml:space="preserve"> – функция действительного переменного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</m:oMath>
            <w:r>
              <w:rPr>
                <w:rFonts w:eastAsiaTheme="minorEastAsia"/>
                <w:sz w:val="12"/>
                <w:szCs w:val="12"/>
              </w:rPr>
              <w:t>,</w:t>
            </w:r>
            <w:r w:rsidRPr="000745E3">
              <w:rPr>
                <w:rFonts w:eastAsiaTheme="minorEastAsia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заданная в области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&gt;0</m:t>
              </m:r>
            </m:oMath>
            <w:r w:rsidRPr="008B27EB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и равная нулю </w:t>
            </w:r>
          </w:p>
          <w:p w:rsidR="00C7050C" w:rsidRDefault="00C7050C" w:rsidP="00C7050C">
            <w:pPr>
              <w:rPr>
                <w:i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при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&lt;0</m:t>
              </m:r>
            </m:oMath>
            <w:r>
              <w:rPr>
                <w:sz w:val="12"/>
                <w:szCs w:val="12"/>
              </w:rPr>
              <w:t xml:space="preserve">, возрастает не быстрее показательной функции, т.е.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&lt;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sup>
              </m:sSup>
            </m:oMath>
            <w:r w:rsidRPr="00C2652D">
              <w:rPr>
                <w:i/>
                <w:sz w:val="12"/>
                <w:szCs w:val="12"/>
              </w:rPr>
              <w:t xml:space="preserve"> </w:t>
            </w:r>
            <w:r>
              <w:rPr>
                <w:i/>
                <w:sz w:val="12"/>
                <w:szCs w:val="12"/>
              </w:rPr>
              <w:t xml:space="preserve">при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&gt;0</m:t>
              </m:r>
            </m:oMath>
            <w:r>
              <w:rPr>
                <w:i/>
                <w:sz w:val="12"/>
                <w:szCs w:val="12"/>
              </w:rPr>
              <w:t xml:space="preserve">, тогда </w:t>
            </w:r>
          </w:p>
          <w:p w:rsidR="00C7050C" w:rsidRDefault="00C7050C" w:rsidP="00C7050C">
            <w:pPr>
              <w:rPr>
                <w:i/>
                <w:sz w:val="12"/>
                <w:szCs w:val="12"/>
              </w:rPr>
            </w:pP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e>
              </m:nary>
            </m:oMath>
            <w:r>
              <w:rPr>
                <w:i/>
                <w:sz w:val="12"/>
                <w:szCs w:val="12"/>
              </w:rPr>
              <w:t xml:space="preserve"> – прямое преобразование Лапласа, где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hAnsi="Cambria Math"/>
                  <w:sz w:val="12"/>
                  <w:szCs w:val="12"/>
                </w:rPr>
                <m:t>(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</m:oMath>
            <w:r>
              <w:rPr>
                <w:i/>
                <w:sz w:val="12"/>
                <w:szCs w:val="12"/>
              </w:rPr>
              <w:t xml:space="preserve"> – оригинал, а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</m:oMath>
            <w:r>
              <w:rPr>
                <w:i/>
                <w:sz w:val="12"/>
                <w:szCs w:val="12"/>
              </w:rPr>
              <w:t xml:space="preserve">- изображение. Этот интеграл абсолютно сходится и является аналитической функцией комплексного переменного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p=c+jω</m:t>
              </m:r>
            </m:oMath>
            <w:r>
              <w:rPr>
                <w:rFonts w:eastAsiaTheme="minorEastAsia"/>
                <w:i/>
                <w:sz w:val="12"/>
                <w:szCs w:val="12"/>
              </w:rPr>
              <w:t xml:space="preserve"> в полуплоскости </w:t>
            </w:r>
            <w:r>
              <w:rPr>
                <w:rFonts w:eastAsiaTheme="minorEastAsia"/>
                <w:i/>
                <w:sz w:val="12"/>
                <w:szCs w:val="12"/>
                <w:lang w:val="en-US"/>
              </w:rPr>
              <w:t>Re</w:t>
            </w:r>
            <w:r w:rsidRPr="00C2652D"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w:r>
              <w:rPr>
                <w:rFonts w:eastAsiaTheme="minorEastAsia"/>
                <w:i/>
                <w:sz w:val="12"/>
                <w:szCs w:val="12"/>
                <w:lang w:val="en-US"/>
              </w:rPr>
              <w:t>p</w:t>
            </w:r>
            <w:r w:rsidRPr="00C2652D">
              <w:rPr>
                <w:rFonts w:eastAsiaTheme="minorEastAsia"/>
                <w:i/>
                <w:sz w:val="12"/>
                <w:szCs w:val="12"/>
              </w:rPr>
              <w:t xml:space="preserve"> = </w:t>
            </w:r>
            <w:r>
              <w:rPr>
                <w:rFonts w:eastAsiaTheme="minorEastAsia"/>
                <w:i/>
                <w:sz w:val="12"/>
                <w:szCs w:val="12"/>
                <w:lang w:val="en-US"/>
              </w:rPr>
              <w:t>c</w:t>
            </w:r>
            <w:r w:rsidRPr="00C2652D">
              <w:rPr>
                <w:rFonts w:eastAsiaTheme="minorEastAsia"/>
                <w:i/>
                <w:sz w:val="12"/>
                <w:szCs w:val="12"/>
              </w:rPr>
              <w:t xml:space="preserve"> &gt;</w:t>
            </w: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</m:sSub>
            </m:oMath>
          </w:p>
          <w:p w:rsidR="00C7050C" w:rsidRDefault="00C7050C" w:rsidP="00C7050C">
            <w:pPr>
              <w:rPr>
                <w:i/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 xml:space="preserve">Единичная функция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0, при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&lt;0 </m:t>
                      </m:r>
                    </m:e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1,при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&gt;0 </m:t>
                      </m:r>
                    </m:e>
                  </m:eqArr>
                </m:e>
              </m:d>
            </m:oMath>
            <w:r>
              <w:rPr>
                <w:i/>
                <w:sz w:val="12"/>
                <w:szCs w:val="12"/>
              </w:rPr>
              <w:t xml:space="preserve"> Ее изображение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e>
              </m:nary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pt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den>
                  </m:f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∞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0</m:t>
                    </m:r>
                  </m:e>
                </m:mr>
              </m:m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p</m:t>
                  </m:r>
                </m:den>
              </m:f>
            </m:oMath>
          </w:p>
          <w:p w:rsidR="00C7050C" w:rsidRPr="00E32EFA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 xml:space="preserve">Показательна функция 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0, при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&lt;0 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qt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,при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&gt;0 </m:t>
                      </m:r>
                    </m:e>
                  </m:eqArr>
                </m:e>
              </m:d>
            </m:oMath>
          </w:p>
          <w:p w:rsidR="00C7050C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Ее изображение: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qt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e>
              </m:nary>
              <m:r>
                <w:rPr>
                  <w:rFonts w:ascii="Cambria Math" w:hAnsi="Cambria Math"/>
                  <w:sz w:val="12"/>
                  <w:szCs w:val="12"/>
                </w:rPr>
                <m:t>=-</m:t>
              </m:r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-(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q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)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t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q</m:t>
                      </m:r>
                    </m:den>
                  </m:f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∞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0</m:t>
                    </m:r>
                  </m:e>
                </m:mr>
              </m:m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p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-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q</m:t>
                  </m:r>
                </m:den>
              </m:f>
            </m:oMath>
          </w:p>
          <w:p w:rsidR="00C7050C" w:rsidRDefault="00BF1ED7" w:rsidP="00C7050C">
            <w:pPr>
              <w:rPr>
                <w:rFonts w:eastAsiaTheme="minorEastAsia"/>
                <w:i/>
                <w:sz w:val="12"/>
                <w:szCs w:val="1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j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φ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jφ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den>
              </m:f>
            </m:oMath>
            <w:r w:rsidR="00C7050C">
              <w:rPr>
                <w:rFonts w:eastAsiaTheme="minorEastAsia"/>
                <w:i/>
                <w:sz w:val="12"/>
                <w:szCs w:val="12"/>
              </w:rPr>
              <w:t xml:space="preserve"> </w:t>
            </w:r>
          </w:p>
          <w:p w:rsidR="00C7050C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(ω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φ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</m:oMath>
            <w:r>
              <w:rPr>
                <w:rFonts w:eastAsiaTheme="minorEastAsia"/>
                <w:i/>
                <w:sz w:val="12"/>
                <w:szCs w:val="1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φ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φ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</w:p>
          <w:p w:rsidR="00C7050C" w:rsidRPr="00B9287F" w:rsidRDefault="00BF1ED7" w:rsidP="00C7050C">
            <w:pPr>
              <w:rPr>
                <w:rFonts w:eastAsiaTheme="minorEastAsia"/>
                <w:i/>
                <w:sz w:val="12"/>
                <w:szCs w:val="1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(ω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φ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</m:oMath>
            <w:r w:rsidR="00C7050C">
              <w:rPr>
                <w:rFonts w:eastAsiaTheme="minorEastAsia"/>
                <w:i/>
                <w:sz w:val="12"/>
                <w:szCs w:val="1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φ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>s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φ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</w:p>
          <w:p w:rsidR="00C7050C" w:rsidRPr="00617E68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Свойства преобразований Лапласа. Если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)≓F(p)</m:t>
              </m:r>
            </m:oMath>
            <w:r>
              <w:rPr>
                <w:rFonts w:eastAsiaTheme="minorEastAsia"/>
                <w:i/>
                <w:sz w:val="12"/>
                <w:szCs w:val="12"/>
              </w:rPr>
              <w:t>, то выполняются следующие свойства:</w:t>
            </w:r>
          </w:p>
          <w:p w:rsidR="00C7050C" w:rsidRPr="00BF0837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Свойство линейности: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)≓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;</m:t>
                  </m:r>
                </m:e>
              </m:nary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Re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Re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;  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Imf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ImF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;</m:t>
              </m:r>
            </m:oMath>
          </w:p>
          <w:p w:rsidR="00C7050C" w:rsidRPr="00BF0837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Дифференцирование оригинала и изображения: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≓pF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-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(0)</m:t>
              </m:r>
            </m:oMath>
            <w:r w:rsidRPr="00BF0837">
              <w:rPr>
                <w:rFonts w:eastAsiaTheme="minorEastAsia"/>
                <w:i/>
                <w:sz w:val="12"/>
                <w:szCs w:val="12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n</m:t>
                      </m:r>
                    </m:sup>
                  </m:sSup>
                </m:den>
              </m:f>
            </m:oMath>
          </w:p>
          <w:p w:rsidR="00C7050C" w:rsidRPr="00BF0837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Интегрирование оригинала и изображения: 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sup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dt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F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dp</m:t>
                      </m:r>
                    </m:den>
                  </m:f>
                </m:e>
              </m:nary>
            </m:oMath>
            <w:r>
              <w:rPr>
                <w:rFonts w:eastAsiaTheme="minorEastAsia"/>
                <w:i/>
                <w:sz w:val="12"/>
                <w:szCs w:val="12"/>
              </w:rPr>
              <w:t xml:space="preserve">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∞</m:t>
                  </m:r>
                </m:sup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dp</m:t>
                  </m:r>
                </m:e>
              </m:nary>
            </m:oMath>
          </w:p>
          <w:p w:rsidR="00C7050C" w:rsidRPr="00617E68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Теорема подобия:  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>f(α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α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α</m:t>
                      </m:r>
                    </m:den>
                  </m:f>
                </m:e>
              </m:d>
            </m:oMath>
          </w:p>
          <w:p w:rsidR="00C7050C" w:rsidRPr="00B9287F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Теорема запаздывания: 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-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a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pa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p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</m:t>
              </m:r>
            </m:oMath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Теорема смещения: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±λ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)≓F(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p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∓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λ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</m:t>
              </m:r>
            </m:oMath>
          </w:p>
        </w:tc>
        <w:tc>
          <w:tcPr>
            <w:tcW w:w="5670" w:type="dxa"/>
          </w:tcPr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E45C5BC" wp14:editId="35BFA64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48260</wp:posOffset>
                  </wp:positionV>
                  <wp:extent cx="818515" cy="474980"/>
                  <wp:effectExtent l="0" t="0" r="635" b="1270"/>
                  <wp:wrapSquare wrapText="bothSides"/>
                  <wp:docPr id="14" name="Рисунок 53" descr="G:\эл-тех билеты\toe3-lec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:\эл-тех билеты\toe3-lec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7A6">
              <w:rPr>
                <w:sz w:val="12"/>
                <w:szCs w:val="12"/>
              </w:rPr>
              <w:t>Второе составляющее: для произвольного момента времени она представляет синусоидальную волну, амплитуда которой 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</m:oMath>
            <w:r w:rsidRPr="001867A6">
              <w:rPr>
                <w:sz w:val="12"/>
                <w:szCs w:val="12"/>
              </w:rPr>
              <w:t>возрастает с увеличением </w:t>
            </w:r>
            <w:r w:rsidRPr="001867A6">
              <w:rPr>
                <w:i/>
                <w:iCs/>
                <w:sz w:val="12"/>
                <w:szCs w:val="12"/>
              </w:rPr>
              <w:t>х</w:t>
            </w:r>
            <w:r w:rsidRPr="001867A6">
              <w:rPr>
                <w:sz w:val="12"/>
                <w:szCs w:val="12"/>
              </w:rPr>
              <w:t>, т.е. по мере удаления от начала линии к ее концу. С течением времени волна перемещается от конца линии к ее началу. Эта волна называется обратной или отраженной волной. Фазовая скорость обратной волны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ω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β</m:t>
                  </m:r>
                </m:den>
              </m:f>
            </m:oMath>
            <w:r w:rsidRPr="001867A6">
              <w:rPr>
                <w:sz w:val="12"/>
                <w:szCs w:val="12"/>
              </w:rPr>
              <w:t>.</w:t>
            </w:r>
          </w:p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>Мгновенное напряжение можно рассматривать как сумму двух волн, движущихся в противоположных направлениях, причем каждая из этих волн затухает в направлении движения</w:t>
            </w:r>
          </w:p>
          <w:p w:rsidR="00C7050C" w:rsidRPr="001867A6" w:rsidRDefault="00C7050C" w:rsidP="00C7050C">
            <w:pPr>
              <w:rPr>
                <w:sz w:val="12"/>
                <w:szCs w:val="12"/>
              </w:rPr>
            </w:pPr>
          </w:p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>За время, равное одному периоду, обе волны перемещаются на расстояние, равное длине волны.</w:t>
            </w:r>
          </w:p>
          <w:p w:rsidR="00C7050C" w:rsidRPr="001867A6" w:rsidRDefault="00C7050C" w:rsidP="00C7050C">
            <w:pPr>
              <w:rPr>
                <w:sz w:val="12"/>
                <w:szCs w:val="12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45A9144" wp14:editId="71839C44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-61595</wp:posOffset>
                  </wp:positionV>
                  <wp:extent cx="617220" cy="445135"/>
                  <wp:effectExtent l="0" t="0" r="0" b="0"/>
                  <wp:wrapSquare wrapText="bothSides"/>
                  <wp:docPr id="15" name="Рисунок 15" descr="http://toe-kgeu.ru/images/stories/TOE3/toe3-lec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toe-kgeu.ru/images/stories/TOE3/toe3-lec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7A6">
              <w:rPr>
                <w:sz w:val="12"/>
                <w:szCs w:val="12"/>
              </w:rPr>
              <w:t xml:space="preserve">Запишем прямую и обратную волны в комплексной форме </w:t>
            </w:r>
            <w:r w:rsidRPr="001867A6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610ED03E" wp14:editId="1057B7F6">
                  <wp:extent cx="861529" cy="320634"/>
                  <wp:effectExtent l="0" t="0" r="0" b="3810"/>
                  <wp:docPr id="17" name="Рисунок 56" descr="http://toe-kgeu.ru/images/stories/TOE3/toe3-lec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oe-kgeu.ru/images/stories/TOE3/toe3-lec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02" cy="31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  <w:szCs w:val="12"/>
              </w:rPr>
              <w:t xml:space="preserve">, </w:t>
            </w:r>
            <w:r w:rsidRPr="001867A6">
              <w:rPr>
                <w:sz w:val="12"/>
                <w:szCs w:val="12"/>
              </w:rPr>
              <w:t>где 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10391F41" wp14:editId="7A70ADA4">
                  <wp:extent cx="1068779" cy="158593"/>
                  <wp:effectExtent l="0" t="0" r="0" b="0"/>
                  <wp:docPr id="18" name="Рисунок 18" descr="http://toe-kgeu.ru/images/stories/TOE3/toe3-lec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toe-kgeu.ru/images/stories/TOE3/toe3-lec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71" cy="16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7A6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br/>
            </w:r>
            <w:r w:rsidRPr="001867A6">
              <w:rPr>
                <w:sz w:val="12"/>
                <w:szCs w:val="12"/>
              </w:rPr>
              <w:t>Напряжение и ток прямой и обратной волн связаны законом Ома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4FC27326" wp14:editId="71C85B55">
                  <wp:extent cx="589026" cy="227716"/>
                  <wp:effectExtent l="19050" t="0" r="1524" b="0"/>
                  <wp:docPr id="22" name="Рисунок 61" descr="http://toe-kgeu.ru/images/stories/TOE3/toe3-lec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oe-kgeu.ru/images/stories/TOE3/toe3-lec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30" cy="22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7A6">
              <w:rPr>
                <w:sz w:val="12"/>
                <w:szCs w:val="12"/>
              </w:rPr>
              <w:t xml:space="preserve"> Постоянные интегрирования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>2</w:t>
            </w:r>
            <w:r w:rsidRPr="001867A6">
              <w:rPr>
                <w:sz w:val="12"/>
                <w:szCs w:val="12"/>
              </w:rPr>
              <w:t> находятся в зависимости от напряжения и тока в начале линии (граничные условия), если они заданы. при </w:t>
            </w:r>
            <w:r w:rsidRPr="001867A6">
              <w:rPr>
                <w:i/>
                <w:iCs/>
                <w:sz w:val="12"/>
                <w:szCs w:val="12"/>
              </w:rPr>
              <w:t>х</w:t>
            </w:r>
            <w:r w:rsidRPr="001867A6">
              <w:rPr>
                <w:sz w:val="12"/>
                <w:szCs w:val="12"/>
              </w:rPr>
              <w:t> = 0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2E64C69D" wp14:editId="6B243CE4">
                  <wp:extent cx="1026631" cy="261257"/>
                  <wp:effectExtent l="0" t="0" r="2540" b="5715"/>
                  <wp:docPr id="23" name="Рисунок 62" descr="http://toe-kgeu.ru/images/stories/TOE3/toe3-lec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toe-kgeu.ru/images/stories/TOE3/toe3-lec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262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7A6">
              <w:rPr>
                <w:sz w:val="12"/>
                <w:szCs w:val="12"/>
              </w:rPr>
              <w:t>,откуда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6840D815" wp14:editId="1AAE9524">
                  <wp:extent cx="1464945" cy="224800"/>
                  <wp:effectExtent l="19050" t="0" r="1905" b="0"/>
                  <wp:docPr id="24" name="Рисунок 63" descr="http://toe-kgeu.ru/images/stories/TOE3/toe3-lec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oe-kgeu.ru/images/stories/TOE3/toe3-lec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21" cy="22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773FC8" w:rsidRDefault="00C7050C" w:rsidP="00C7050C">
            <w:pPr>
              <w:rPr>
                <w:rFonts w:eastAsiaTheme="minorEastAsia"/>
                <w:i/>
                <w:sz w:val="12"/>
                <w:szCs w:val="12"/>
              </w:rPr>
            </w:pPr>
            <w:r w:rsidRPr="00CF57FA">
              <w:rPr>
                <w:b/>
                <w:sz w:val="12"/>
                <w:szCs w:val="12"/>
              </w:rPr>
              <w:lastRenderedPageBreak/>
              <w:t>8.</w:t>
            </w:r>
            <w:r>
              <w:rPr>
                <w:sz w:val="12"/>
                <w:szCs w:val="12"/>
              </w:rPr>
              <w:t xml:space="preserve"> 1) </w:t>
            </w:r>
            <w:r w:rsidRPr="00CF57FA">
              <w:rPr>
                <w:sz w:val="12"/>
                <w:szCs w:val="12"/>
              </w:rPr>
              <w:t xml:space="preserve">Резонанс токов возникает при вынужденных колебаниях в разветвленной цепи, в которой одна из ветвей содержит конденсатор емкостью С, а другая - катушку индуктивности L.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=G+jωC+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jωL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=G+j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ωC-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ωL</m:t>
                      </m:r>
                    </m:den>
                  </m:f>
                </m:e>
              </m:d>
            </m:oMath>
          </w:p>
          <w:p w:rsidR="00C7050C" w:rsidRPr="0031015D" w:rsidRDefault="00C7050C" w:rsidP="00C7050C">
            <w:pPr>
              <w:rPr>
                <w:sz w:val="12"/>
                <w:szCs w:val="12"/>
              </w:rPr>
            </w:pPr>
            <w:r>
              <w:rPr>
                <w:rFonts w:eastAsiaTheme="minorEastAsia"/>
                <w:sz w:val="12"/>
                <w:szCs w:val="12"/>
              </w:rPr>
              <w:t xml:space="preserve">Резонанс токов наступит при условии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Ym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вх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ω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=0</m:t>
              </m:r>
            </m:oMath>
            <w:r w:rsidRPr="0031015D">
              <w:rPr>
                <w:rFonts w:eastAsiaTheme="minorEastAsia"/>
                <w:sz w:val="12"/>
                <w:szCs w:val="12"/>
              </w:rPr>
              <w:t>.</w:t>
            </w:r>
            <w:r>
              <w:rPr>
                <w:rFonts w:eastAsiaTheme="minorEastAsia"/>
                <w:sz w:val="12"/>
                <w:szCs w:val="12"/>
              </w:rPr>
              <w:t xml:space="preserve"> Следовательно,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C=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L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 xml:space="preserve"> ⇒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LC</m:t>
                      </m:r>
                    </m:e>
                  </m:rad>
                </m:den>
              </m:f>
            </m:oMath>
            <w:r w:rsidRPr="0031015D">
              <w:rPr>
                <w:rFonts w:eastAsiaTheme="minorEastAsia"/>
                <w:sz w:val="12"/>
                <w:szCs w:val="12"/>
              </w:rPr>
              <w:t xml:space="preserve"> </w:t>
            </w:r>
          </w:p>
          <w:p w:rsidR="00C7050C" w:rsidRPr="003441C8" w:rsidRDefault="00C7050C" w:rsidP="00C7050C">
            <w:pPr>
              <w:rPr>
                <w:rFonts w:eastAsiaTheme="minorEastAsia"/>
                <w:sz w:val="12"/>
                <w:szCs w:val="12"/>
              </w:rPr>
            </w:pPr>
            <m:oMath>
              <m:r>
                <w:rPr>
                  <w:rFonts w:ascii="Cambria Math" w:hAnsi="Cambria Math"/>
                  <w:sz w:val="12"/>
                  <w:szCs w:val="12"/>
                </w:rPr>
                <m:t>δ=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ω-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</m:den>
              </m:f>
            </m:oMath>
            <w:r w:rsidRPr="002A424D">
              <w:rPr>
                <w:rFonts w:eastAsiaTheme="minorEastAsia"/>
                <w:sz w:val="12"/>
                <w:szCs w:val="12"/>
              </w:rPr>
              <w:t xml:space="preserve"> – </w:t>
            </w:r>
            <w:r>
              <w:rPr>
                <w:rFonts w:eastAsiaTheme="minorEastAsia"/>
                <w:sz w:val="12"/>
                <w:szCs w:val="12"/>
              </w:rPr>
              <w:t xml:space="preserve">относительная </w:t>
            </w:r>
            <w:proofErr w:type="spellStart"/>
            <w:r>
              <w:rPr>
                <w:rFonts w:eastAsiaTheme="minorEastAsia"/>
                <w:sz w:val="12"/>
                <w:szCs w:val="12"/>
              </w:rPr>
              <w:t>расстройка</w:t>
            </w:r>
            <w:proofErr w:type="spellEnd"/>
            <w:r>
              <w:rPr>
                <w:rFonts w:eastAsiaTheme="minorEastAsia"/>
                <w:sz w:val="12"/>
                <w:szCs w:val="12"/>
              </w:rPr>
              <w:t xml:space="preserve"> частоты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G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CR=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R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L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ρ</m:t>
                  </m:r>
                </m:den>
              </m:f>
            </m:oMath>
            <w:r w:rsidRPr="00A702A5">
              <w:rPr>
                <w:rFonts w:eastAsiaTheme="minorEastAsia"/>
                <w:sz w:val="12"/>
                <w:szCs w:val="12"/>
              </w:rPr>
              <w:t xml:space="preserve"> – </w:t>
            </w:r>
            <w:r>
              <w:rPr>
                <w:rFonts w:eastAsiaTheme="minorEastAsia"/>
                <w:sz w:val="12"/>
                <w:szCs w:val="12"/>
              </w:rPr>
              <w:t xml:space="preserve">Добротность резонансной цепи, где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ρ=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12"/>
                  <w:szCs w:val="12"/>
                </w:rPr>
                <m:t xml:space="preserve">- </m:t>
              </m:r>
            </m:oMath>
            <w:r>
              <w:rPr>
                <w:rFonts w:eastAsiaTheme="minorEastAsia"/>
                <w:sz w:val="12"/>
                <w:szCs w:val="12"/>
              </w:rPr>
              <w:t>характеристическое сопротивление резонансного контура.</w:t>
            </w:r>
          </w:p>
          <w:p w:rsidR="00C7050C" w:rsidRPr="003441C8" w:rsidRDefault="00C7050C" w:rsidP="00C7050C">
            <w:pPr>
              <w:rPr>
                <w:rFonts w:eastAsiaTheme="minorEastAsia"/>
                <w:sz w:val="12"/>
                <w:szCs w:val="12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Y=G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1+j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G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ω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LC</m:t>
                            </m:r>
                          </m:den>
                        </m:f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sz w:val="12"/>
                    <w:szCs w:val="12"/>
                    <w:lang w:val="en-US"/>
                  </w:rPr>
                  <m:t>=G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1+jQδ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δ+2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δ+1</m:t>
                        </m:r>
                      </m:den>
                    </m:f>
                  </m:e>
                </m:d>
              </m:oMath>
            </m:oMathPara>
          </w:p>
          <w:p w:rsidR="00C7050C" w:rsidRPr="003441C8" w:rsidRDefault="00BF1ED7" w:rsidP="00C7050C">
            <w:pPr>
              <w:rPr>
                <w:sz w:val="12"/>
                <w:szCs w:val="12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Y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G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</m:acc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1+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jQδ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+2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+1</m:t>
                      </m:r>
                    </m:den>
                  </m:f>
                </m:e>
              </m:d>
            </m:oMath>
            <w:r w:rsidR="00C7050C" w:rsidRPr="003441C8">
              <w:rPr>
                <w:rFonts w:eastAsiaTheme="minorEastAsia"/>
                <w:sz w:val="12"/>
                <w:szCs w:val="12"/>
              </w:rPr>
              <w:t xml:space="preserve"> – </w:t>
            </w:r>
            <w:r w:rsidR="00C7050C">
              <w:rPr>
                <w:rFonts w:eastAsiaTheme="minorEastAsia"/>
                <w:sz w:val="12"/>
                <w:szCs w:val="12"/>
              </w:rPr>
              <w:t xml:space="preserve">ток, идущий от источника в цепь. </w:t>
            </w:r>
            <m:oMath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=G</m:t>
                  </m:r>
                </m:e>
              </m:acc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</m:acc>
            </m:oMath>
            <w:r w:rsidR="00C7050C" w:rsidRPr="003441C8">
              <w:rPr>
                <w:rFonts w:eastAsiaTheme="minorEastAsia"/>
                <w:sz w:val="12"/>
                <w:szCs w:val="12"/>
              </w:rPr>
              <w:t xml:space="preserve"> </w:t>
            </w:r>
            <w:r w:rsidR="00C7050C">
              <w:rPr>
                <w:rFonts w:eastAsiaTheme="minorEastAsia"/>
                <w:sz w:val="12"/>
                <w:szCs w:val="12"/>
                <w:lang w:val="en-US"/>
              </w:rPr>
              <w:t xml:space="preserve">– </w:t>
            </w:r>
            <w:r w:rsidR="00C7050C">
              <w:rPr>
                <w:rFonts w:eastAsiaTheme="minorEastAsia"/>
                <w:sz w:val="12"/>
                <w:szCs w:val="12"/>
              </w:rPr>
              <w:t>ток при резонансе.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CF57FA" w:rsidRDefault="00C7050C" w:rsidP="00C7050C">
            <w:pPr>
              <w:rPr>
                <w:bCs/>
                <w:sz w:val="12"/>
                <w:szCs w:val="12"/>
                <w:u w:val="single"/>
              </w:rPr>
            </w:pPr>
            <w:r w:rsidRPr="00CF57FA">
              <w:rPr>
                <w:bCs/>
                <w:sz w:val="12"/>
                <w:szCs w:val="12"/>
                <w:u w:val="single"/>
              </w:rPr>
              <w:t>Законы Кирхгофа в операторной форме</w:t>
            </w:r>
          </w:p>
          <w:p w:rsidR="00C7050C" w:rsidRPr="002A424D" w:rsidRDefault="00C7050C" w:rsidP="00C7050C">
            <w:pPr>
              <w:rPr>
                <w:rFonts w:eastAsiaTheme="minorEastAsia"/>
                <w:sz w:val="12"/>
                <w:szCs w:val="12"/>
              </w:rPr>
            </w:pPr>
            <w:r w:rsidRPr="00CF57FA">
              <w:rPr>
                <w:bCs/>
                <w:sz w:val="12"/>
                <w:szCs w:val="12"/>
              </w:rPr>
              <w:t xml:space="preserve">Первый закон Кирхгофа: </w:t>
            </w:r>
            <w:r w:rsidRPr="00CF57FA">
              <w:rPr>
                <w:sz w:val="12"/>
                <w:szCs w:val="12"/>
              </w:rPr>
              <w:t>алгебраическая  сумма  изображений  токов, сходящихся в узле, равна нулю</w:t>
            </w:r>
            <w:r>
              <w:rPr>
                <w:sz w:val="12"/>
                <w:szCs w:val="12"/>
              </w:rPr>
              <w:t xml:space="preserve">   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=0</m:t>
                  </m:r>
                </m:e>
              </m:nary>
            </m:oMath>
          </w:p>
          <w:p w:rsidR="00C7050C" w:rsidRPr="00CF57FA" w:rsidRDefault="00C7050C" w:rsidP="00C7050C">
            <w:pPr>
              <w:rPr>
                <w:sz w:val="12"/>
                <w:szCs w:val="12"/>
              </w:rPr>
            </w:pPr>
            <w:r w:rsidRPr="00CF57FA">
              <w:rPr>
                <w:sz w:val="12"/>
                <w:szCs w:val="12"/>
              </w:rPr>
              <w:t>В</w:t>
            </w:r>
            <w:r w:rsidRPr="00CF57FA">
              <w:rPr>
                <w:bCs/>
                <w:sz w:val="12"/>
                <w:szCs w:val="12"/>
              </w:rPr>
              <w:t xml:space="preserve">торой закон Кирхгофа: </w:t>
            </w:r>
            <w:r w:rsidRPr="00CF57FA">
              <w:rPr>
                <w:sz w:val="12"/>
                <w:szCs w:val="12"/>
              </w:rPr>
              <w:t>алгебраическая сумма изображений  ЭДС, действующих в контуре, равна алгебраической сумме изображений напряжений на пассивных элементах этого контура</w:t>
            </w:r>
            <w:r w:rsidRPr="00407041">
              <w:rPr>
                <w:sz w:val="12"/>
                <w:szCs w:val="12"/>
              </w:rPr>
              <w:t xml:space="preserve">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=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(p)</m:t>
                      </m:r>
                    </m:e>
                  </m:nary>
                </m:e>
              </m:nary>
            </m:oMath>
          </w:p>
          <w:p w:rsidR="00C7050C" w:rsidRDefault="00C7050C" w:rsidP="00C7050C">
            <w:pPr>
              <w:rPr>
                <w:sz w:val="12"/>
                <w:szCs w:val="12"/>
              </w:rPr>
            </w:pPr>
            <w:r w:rsidRPr="00CF57FA">
              <w:rPr>
                <w:sz w:val="12"/>
                <w:szCs w:val="12"/>
              </w:rPr>
              <w:t>С учетом ненулевых н</w:t>
            </w:r>
            <w:r>
              <w:rPr>
                <w:sz w:val="12"/>
                <w:szCs w:val="12"/>
              </w:rPr>
              <w:t>ачальных условий:</w:t>
            </w:r>
          </w:p>
          <w:p w:rsidR="00C7050C" w:rsidRPr="00773FC8" w:rsidRDefault="00BF1ED7" w:rsidP="00C7050C">
            <w:pPr>
              <w:rPr>
                <w:sz w:val="12"/>
                <w:szCs w:val="12"/>
              </w:rPr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 xml:space="preserve"> E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p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+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2"/>
                                      <w:szCs w:val="1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2"/>
                                      <w:szCs w:val="12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2"/>
                                      <w:szCs w:val="12"/>
                                    </w:rPr>
                                    <m:t>k</m:t>
                                  </m:r>
                                </m:sub>
                              </m:sSub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2"/>
                                  <w:szCs w:val="12"/>
                                </w:rPr>
                                <m:t>0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p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=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m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R+Lp+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Cp</m:t>
                              </m:r>
                            </m:den>
                          </m:f>
                        </m:e>
                      </m:d>
                    </m:e>
                  </m:nary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(p)</m:t>
              </m:r>
            </m:oMath>
            <w:r w:rsidR="00C7050C">
              <w:rPr>
                <w:sz w:val="12"/>
                <w:szCs w:val="12"/>
              </w:rPr>
              <w:t xml:space="preserve"> 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C7050C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369C550E" wp14:editId="2677BECC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116840</wp:posOffset>
                  </wp:positionV>
                  <wp:extent cx="1031875" cy="374650"/>
                  <wp:effectExtent l="0" t="0" r="0" b="6350"/>
                  <wp:wrapTight wrapText="bothSides">
                    <wp:wrapPolygon edited="0">
                      <wp:start x="11963" y="0"/>
                      <wp:lineTo x="0" y="3295"/>
                      <wp:lineTo x="0" y="16475"/>
                      <wp:lineTo x="7975" y="20868"/>
                      <wp:lineTo x="11564" y="20868"/>
                      <wp:lineTo x="10767" y="17573"/>
                      <wp:lineTo x="21135" y="10983"/>
                      <wp:lineTo x="21135" y="3295"/>
                      <wp:lineTo x="16350" y="0"/>
                      <wp:lineTo x="11963" y="0"/>
                    </wp:wrapPolygon>
                  </wp:wrapTight>
                  <wp:docPr id="104" name="Рисунок 104" descr="http://www.toehelp.ru/theory/toe/lecture27/image095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toehelp.ru/theory/toe/lecture27/image095-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050C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ADF613D" wp14:editId="46A245C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114300</wp:posOffset>
                  </wp:positionV>
                  <wp:extent cx="894080" cy="312420"/>
                  <wp:effectExtent l="0" t="0" r="1270" b="0"/>
                  <wp:wrapSquare wrapText="bothSides"/>
                  <wp:docPr id="105" name="Рисунок 105" descr="http://www.toehelp.ru/theory/toe/lecture27/image077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toehelp.ru/theory/toe/lecture27/image077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543DF6" w:rsidRDefault="00C7050C" w:rsidP="00C7050C">
            <w:pPr>
              <w:rPr>
                <w:sz w:val="10"/>
                <w:szCs w:val="12"/>
              </w:rPr>
            </w:pPr>
            <w:r w:rsidRPr="006A3ABB">
              <w:rPr>
                <w:b/>
                <w:sz w:val="14"/>
                <w:szCs w:val="12"/>
              </w:rPr>
              <w:t>9.</w:t>
            </w:r>
            <w:r w:rsidRPr="006A3ABB">
              <w:rPr>
                <w:sz w:val="14"/>
                <w:szCs w:val="12"/>
              </w:rPr>
              <w:t xml:space="preserve"> </w:t>
            </w:r>
            <w:r>
              <w:rPr>
                <w:sz w:val="10"/>
                <w:szCs w:val="12"/>
              </w:rPr>
              <w:t xml:space="preserve">1) </w:t>
            </w:r>
            <w:r w:rsidRPr="00543DF6">
              <w:rPr>
                <w:sz w:val="10"/>
                <w:szCs w:val="12"/>
              </w:rPr>
              <w:t xml:space="preserve">Интенсивность передачи или преобразования энергии w называется мощностью р 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5D5A706" wp14:editId="60755789">
                  <wp:extent cx="222223" cy="178174"/>
                  <wp:effectExtent l="19050" t="0" r="6377" b="0"/>
                  <wp:docPr id="120" name="Рисунок 120" descr="http://www.toehelp.ru/theory/toe/lecture07/image002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oehelp.ru/theory/toe/lecture07/image002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83" cy="17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 xml:space="preserve">. Выражение для мгновенного значения мощности в электрических цепях имеет вид: 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10AC121E" wp14:editId="343FB93A">
                  <wp:extent cx="223333" cy="101701"/>
                  <wp:effectExtent l="19050" t="0" r="5267" b="0"/>
                  <wp:docPr id="121" name="Рисунок 4" descr="http://www.toehelp.ru/theory/toe/lecture07/image004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oehelp.ru/theory/toe/lecture07/image004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6" cy="10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>Приняв начальную фазу напряжения за нуль, а сдвиг фаз между напряжением и током за 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BB1C5FB" wp14:editId="3E04F4D7">
                  <wp:extent cx="153409" cy="94015"/>
                  <wp:effectExtent l="19050" t="0" r="0" b="0"/>
                  <wp:docPr id="122" name="Рисунок 122" descr="http://www.toehelp.ru/theory/toe/lecture07/image006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oehelp.ru/theory/toe/lecture07/image006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5" cy="9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>, получим:</w:t>
            </w:r>
          </w:p>
          <w:p w:rsidR="00C7050C" w:rsidRDefault="00C7050C" w:rsidP="00C7050C">
            <w:pPr>
              <w:rPr>
                <w:sz w:val="10"/>
                <w:szCs w:val="12"/>
              </w:rPr>
            </w:pPr>
            <w:r w:rsidRPr="00543DF6">
              <w:rPr>
                <w:sz w:val="10"/>
                <w:szCs w:val="12"/>
              </w:rPr>
              <w:t xml:space="preserve"> </w:t>
            </w:r>
          </w:p>
          <w:p w:rsidR="00C7050C" w:rsidRPr="00543DF6" w:rsidRDefault="00C7050C" w:rsidP="00C7050C">
            <w:pPr>
              <w:rPr>
                <w:sz w:val="10"/>
                <w:szCs w:val="12"/>
              </w:rPr>
            </w:pPr>
            <w:r w:rsidRPr="00543DF6">
              <w:rPr>
                <w:sz w:val="10"/>
                <w:szCs w:val="12"/>
              </w:rPr>
              <w:t>мгновенная мощность имеет постоянную составляющую и гармоническую составляющую, угловая частота которой в 2 раза больше угловой частоты напряжения и тока.</w:t>
            </w:r>
          </w:p>
          <w:p w:rsidR="00C7050C" w:rsidRPr="00543DF6" w:rsidRDefault="00C7050C" w:rsidP="00C7050C">
            <w:pPr>
              <w:rPr>
                <w:sz w:val="10"/>
                <w:szCs w:val="12"/>
              </w:rPr>
            </w:pPr>
            <w:r w:rsidRPr="00543DF6">
              <w:rPr>
                <w:sz w:val="10"/>
                <w:szCs w:val="12"/>
              </w:rPr>
              <w:t>Среднее за период значение мгновенной мощности называется </w:t>
            </w:r>
            <w:r w:rsidRPr="00543DF6">
              <w:rPr>
                <w:bCs/>
                <w:sz w:val="10"/>
                <w:szCs w:val="12"/>
              </w:rPr>
              <w:t>активной мощностью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5F31C0F5" wp14:editId="12C46394">
                  <wp:extent cx="469075" cy="213216"/>
                  <wp:effectExtent l="0" t="0" r="7620" b="0"/>
                  <wp:docPr id="123" name="Рисунок 123" descr="http://www.toehelp.ru/theory/toe/lecture07/image014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oehelp.ru/theory/toe/lecture07/image014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5" cy="21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bCs/>
                <w:sz w:val="10"/>
                <w:szCs w:val="12"/>
              </w:rPr>
              <w:t>. Так как</w:t>
            </w:r>
            <w:r w:rsidRPr="00543DF6">
              <w:rPr>
                <w:bCs/>
                <w:noProof/>
                <w:sz w:val="10"/>
                <w:szCs w:val="12"/>
                <w:lang w:eastAsia="ru-RU"/>
              </w:rPr>
              <w:drawing>
                <wp:inline distT="0" distB="0" distL="0" distR="0" wp14:anchorId="132CDFD0" wp14:editId="3B92E722">
                  <wp:extent cx="587829" cy="210451"/>
                  <wp:effectExtent l="0" t="0" r="3175" b="0"/>
                  <wp:docPr id="124" name="Рисунок 18" descr="http://www.toehelp.ru/theory/toe/lecture07/image016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oehelp.ru/theory/toe/lecture07/image016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2" cy="21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bCs/>
                <w:sz w:val="10"/>
                <w:szCs w:val="12"/>
              </w:rPr>
              <w:t xml:space="preserve">, получим: 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DB9E284" wp14:editId="2F33894B">
                  <wp:extent cx="409698" cy="100104"/>
                  <wp:effectExtent l="0" t="0" r="0" b="0"/>
                  <wp:docPr id="125" name="Рисунок 125" descr="http://www.toehelp.ru/theory/toe/lecture07/image018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oehelp.ru/theory/toe/lecture07/image018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53" cy="10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bCs/>
                <w:sz w:val="10"/>
                <w:szCs w:val="12"/>
              </w:rPr>
              <w:t xml:space="preserve">. Множитель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φ</m:t>
                  </m:r>
                </m:e>
              </m:func>
            </m:oMath>
            <w:r w:rsidRPr="00543DF6">
              <w:rPr>
                <w:bCs/>
                <w:sz w:val="10"/>
                <w:szCs w:val="12"/>
              </w:rPr>
              <w:t xml:space="preserve">-коэффициент мощности. Чем меньше угол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φ</m:t>
              </m:r>
            </m:oMath>
            <w:r w:rsidRPr="00543DF6">
              <w:rPr>
                <w:bCs/>
                <w:sz w:val="10"/>
                <w:szCs w:val="12"/>
              </w:rPr>
              <w:t>, тем ближе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 xml:space="preserve"> cos</m:t>
                  </m:r>
                </m:fName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φ</m:t>
                  </m:r>
                </m:e>
              </m:func>
            </m:oMath>
            <w:r w:rsidRPr="00543DF6">
              <w:rPr>
                <w:bCs/>
                <w:sz w:val="10"/>
                <w:szCs w:val="12"/>
              </w:rPr>
              <w:t xml:space="preserve"> к 1, тем большая при заданных значениях </w:t>
            </w:r>
            <w:r w:rsidRPr="00543DF6">
              <w:rPr>
                <w:bCs/>
                <w:sz w:val="10"/>
                <w:szCs w:val="12"/>
                <w:lang w:val="en-US"/>
              </w:rPr>
              <w:t>U</w:t>
            </w:r>
            <w:r w:rsidRPr="00543DF6">
              <w:rPr>
                <w:bCs/>
                <w:sz w:val="10"/>
                <w:szCs w:val="12"/>
              </w:rPr>
              <w:t xml:space="preserve"> и </w:t>
            </w:r>
            <w:r w:rsidRPr="00543DF6">
              <w:rPr>
                <w:bCs/>
                <w:sz w:val="10"/>
                <w:szCs w:val="12"/>
                <w:lang w:val="en-US"/>
              </w:rPr>
              <w:t>I</w:t>
            </w:r>
            <w:r w:rsidRPr="00543DF6">
              <w:rPr>
                <w:bCs/>
                <w:sz w:val="10"/>
                <w:szCs w:val="12"/>
              </w:rPr>
              <w:t xml:space="preserve"> активная мощность передается источником приемнику.</w:t>
            </w:r>
            <w:r w:rsidRPr="00543DF6">
              <w:rPr>
                <w:sz w:val="10"/>
                <w:szCs w:val="12"/>
              </w:rPr>
              <w:t xml:space="preserve"> 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6726C395" wp14:editId="552A13F4">
                  <wp:extent cx="254297" cy="154379"/>
                  <wp:effectExtent l="0" t="0" r="0" b="0"/>
                  <wp:docPr id="126" name="Рисунок 126" descr="http://www.toehelp.ru/theory/toe/lecture07/image066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oehelp.ru/theory/toe/lecture07/image066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2" cy="15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543DF6" w:rsidRDefault="00C7050C" w:rsidP="00C7050C">
            <w:pPr>
              <w:rPr>
                <w:sz w:val="10"/>
                <w:szCs w:val="12"/>
              </w:rPr>
            </w:pPr>
            <w:r w:rsidRPr="00543DF6">
              <w:rPr>
                <w:sz w:val="10"/>
                <w:szCs w:val="12"/>
              </w:rPr>
              <w:t>Интенсивность обмена энергии характеризуется наибольшим значением скорости поступления энергии в магнитное поле катушки или электрическое поле конденсатора, которое называется </w:t>
            </w:r>
            <w:r w:rsidRPr="00543DF6">
              <w:rPr>
                <w:bCs/>
                <w:sz w:val="10"/>
                <w:szCs w:val="12"/>
              </w:rPr>
              <w:t>реактивной мощностью</w:t>
            </w:r>
            <w:r w:rsidRPr="00543DF6">
              <w:rPr>
                <w:sz w:val="10"/>
                <w:szCs w:val="12"/>
              </w:rPr>
              <w:t xml:space="preserve">. Выражение для реактивной мощности имеет вид: 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526F9F43" wp14:editId="1F3DC0E2">
                  <wp:extent cx="421574" cy="104222"/>
                  <wp:effectExtent l="0" t="0" r="0" b="0"/>
                  <wp:docPr id="127" name="Рисунок 127" descr="http://www.toehelp.ru/theory/toe/lecture07/image046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oehelp.ru/theory/toe/lecture07/image046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38" cy="10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 xml:space="preserve">. Единица измерения - </w:t>
            </w:r>
            <w:r w:rsidRPr="00543DF6">
              <w:rPr>
                <w:bCs/>
                <w:sz w:val="10"/>
                <w:szCs w:val="12"/>
              </w:rPr>
              <w:t>вольт-ампер реактивный</w:t>
            </w:r>
            <w:r w:rsidRPr="00543DF6">
              <w:rPr>
                <w:sz w:val="10"/>
                <w:szCs w:val="12"/>
              </w:rPr>
              <w:t> (</w:t>
            </w:r>
            <w:proofErr w:type="spellStart"/>
            <w:r w:rsidRPr="00543DF6">
              <w:rPr>
                <w:sz w:val="10"/>
                <w:szCs w:val="12"/>
              </w:rPr>
              <w:t>ВАр</w:t>
            </w:r>
            <w:proofErr w:type="spellEnd"/>
            <w:r w:rsidRPr="00543DF6">
              <w:rPr>
                <w:sz w:val="10"/>
                <w:szCs w:val="12"/>
              </w:rPr>
              <w:t>).</w:t>
            </w:r>
          </w:p>
          <w:p w:rsidR="00C7050C" w:rsidRPr="00543DF6" w:rsidRDefault="003E1A00" w:rsidP="00C7050C">
            <w:pPr>
              <w:rPr>
                <w:sz w:val="10"/>
                <w:szCs w:val="12"/>
              </w:rPr>
            </w:pPr>
            <w:r w:rsidRPr="00543DF6">
              <w:rPr>
                <w:bCs/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BEADA78" wp14:editId="7BCC33D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182880</wp:posOffset>
                  </wp:positionV>
                  <wp:extent cx="497205" cy="693420"/>
                  <wp:effectExtent l="0" t="0" r="0" b="0"/>
                  <wp:wrapSquare wrapText="bothSides"/>
                  <wp:docPr id="130" name="Рисунок 130" descr="http://www.toehelp.ru/theory/toe/lecture07/image080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toehelp.ru/theory/toe/lecture07/image080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9B59281" wp14:editId="25C23CE6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-920115</wp:posOffset>
                  </wp:positionV>
                  <wp:extent cx="802640" cy="540385"/>
                  <wp:effectExtent l="0" t="0" r="0" b="0"/>
                  <wp:wrapSquare wrapText="bothSides"/>
                  <wp:docPr id="118" name="Рисунок 118" descr="http://www.toehelp.ru/theory/toe/lecture07/image010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oehelp.ru/theory/toe/lecture07/image010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A20F499" wp14:editId="7D54560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-1255395</wp:posOffset>
                  </wp:positionV>
                  <wp:extent cx="2030730" cy="335915"/>
                  <wp:effectExtent l="0" t="0" r="7620" b="6985"/>
                  <wp:wrapSquare wrapText="bothSides"/>
                  <wp:docPr id="119" name="Рисунок 119" descr="http://www.toehelp.ru/theory/toe/lecture07/image008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oehelp.ru/theory/toe/lecture07/image008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050C" w:rsidRPr="00543DF6">
              <w:rPr>
                <w:bCs/>
                <w:sz w:val="10"/>
                <w:szCs w:val="12"/>
              </w:rPr>
              <w:t xml:space="preserve">Полная мощность: </w:t>
            </w:r>
            <w:r w:rsidR="00C7050C"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277534D5" wp14:editId="567888FF">
                  <wp:extent cx="508635" cy="117912"/>
                  <wp:effectExtent l="19050" t="0" r="5715" b="0"/>
                  <wp:docPr id="128" name="Рисунок 128" descr="http://www.toehelp.ru/theory/toe/lecture07/image060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toehelp.ru/theory/toe/lecture07/image060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03" cy="117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543DF6">
              <w:rPr>
                <w:sz w:val="10"/>
                <w:szCs w:val="12"/>
              </w:rPr>
              <w:t> Активная, реактивная и полная мощности связаны следующим соотношением:</w:t>
            </w:r>
            <w:r w:rsidR="00C7050C"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692C92A0" wp14:editId="6E01E4DB">
                  <wp:extent cx="440648" cy="136566"/>
                  <wp:effectExtent l="0" t="0" r="0" b="0"/>
                  <wp:docPr id="129" name="Рисунок 30" descr="http://www.toehelp.ru/theory/toe/lecture07/image062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oehelp.ru/theory/toe/lecture07/image062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30" cy="13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  <w:r w:rsidRPr="00543DF6">
              <w:rPr>
                <w:bCs/>
                <w:sz w:val="10"/>
                <w:szCs w:val="12"/>
              </w:rPr>
              <w:t xml:space="preserve">Комплексная мощность. </w:t>
            </w:r>
            <w:r w:rsidRPr="00543DF6">
              <w:rPr>
                <w:sz w:val="10"/>
                <w:szCs w:val="12"/>
              </w:rPr>
              <w:t>Пусть 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5867C961" wp14:editId="20A56AB4">
                  <wp:extent cx="314696" cy="101491"/>
                  <wp:effectExtent l="0" t="0" r="0" b="0"/>
                  <wp:docPr id="131" name="Рисунок 131" descr="http://www.toehelp.ru/theory/toe/lecture07/image068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toehelp.ru/theory/toe/lecture07/image068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4" cy="10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>, а 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1E2DDCD2" wp14:editId="607D27A6">
                  <wp:extent cx="243444" cy="92860"/>
                  <wp:effectExtent l="0" t="0" r="4445" b="2540"/>
                  <wp:docPr id="132" name="Рисунок 132" descr="http://www.toehelp.ru/theory/toe/lecture07/image070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oehelp.ru/theory/toe/lecture07/image070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48" cy="9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 xml:space="preserve">, тогда 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C66F075" wp14:editId="54239A96">
                  <wp:extent cx="273132" cy="161789"/>
                  <wp:effectExtent l="0" t="0" r="0" b="0"/>
                  <wp:docPr id="133" name="Рисунок 133" descr="http://www.toehelp.ru/theory/toe/lecture07/image072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toehelp.ru/theory/toe/lecture07/image072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42" cy="16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>, где 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74EE3D69" wp14:editId="72B6EBF0">
                  <wp:extent cx="45719" cy="113243"/>
                  <wp:effectExtent l="0" t="0" r="0" b="1270"/>
                  <wp:docPr id="134" name="Рисунок 134" descr="http://www.toehelp.ru/theory/toe/lecture07/image074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toehelp.ru/theory/toe/lecture07/image074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4" cy="12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>  - комплекс. сопряженный с </w:t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6E864DB2" wp14:editId="315F9B14">
                  <wp:extent cx="77769" cy="138389"/>
                  <wp:effectExtent l="19050" t="0" r="0" b="0"/>
                  <wp:docPr id="135" name="Рисунок 135" descr="http://www.toehelp.ru/theory/toe/lecture07/image076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toehelp.ru/theory/toe/lecture07/image076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3" cy="13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BCD1A05" wp14:editId="466BFDCB">
                  <wp:extent cx="2559132" cy="167398"/>
                  <wp:effectExtent l="0" t="0" r="0" b="4445"/>
                  <wp:docPr id="136" name="Рисунок 58" descr="http://www.toehelp.ru/theory/toe/lecture07/image078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toehelp.ru/theory/toe/lecture07/image078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08" cy="16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DF6">
              <w:rPr>
                <w:sz w:val="10"/>
                <w:szCs w:val="12"/>
              </w:rPr>
              <w:t>. Комплексной мощности можно поставить в соответствие треугольник мощностей (см. рис. 4)</w:t>
            </w:r>
          </w:p>
        </w:tc>
        <w:tc>
          <w:tcPr>
            <w:tcW w:w="5670" w:type="dxa"/>
          </w:tcPr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6A3ABB">
              <w:rPr>
                <w:b/>
                <w:sz w:val="12"/>
                <w:szCs w:val="12"/>
              </w:rPr>
              <w:t>10.</w:t>
            </w:r>
            <w:r>
              <w:rPr>
                <w:sz w:val="12"/>
                <w:szCs w:val="12"/>
              </w:rPr>
              <w:t xml:space="preserve"> 1) </w:t>
            </w:r>
            <w:r w:rsidRPr="000B5E8D">
              <w:rPr>
                <w:sz w:val="12"/>
                <w:szCs w:val="12"/>
              </w:rPr>
              <w:t xml:space="preserve">Трансформатор -аппарат, передающий энергию из одной цепи в другую посредством электромагнитной индукции. Он применяется для различных целей, но чаще всего предназначается для преобразования величин переменных напряжений и токов. Трансформатор состоит из двух или нескольких индуктивно связанных обмоток, насаженных на общий </w:t>
            </w:r>
            <w:proofErr w:type="spellStart"/>
            <w:r w:rsidRPr="000B5E8D">
              <w:rPr>
                <w:sz w:val="12"/>
                <w:szCs w:val="12"/>
              </w:rPr>
              <w:t>сердечник.У</w:t>
            </w:r>
            <w:proofErr w:type="spellEnd"/>
            <w:r w:rsidRPr="000B5E8D">
              <w:rPr>
                <w:sz w:val="12"/>
                <w:szCs w:val="12"/>
              </w:rPr>
              <w:t xml:space="preserve"> воздушного трансформатора сердечник неферромагнитный.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Обмотка трансформатора, присоединяемая к источнику питания, называется первичной, а обмотка, к которой подключается нагрузка – вторичной.</w:t>
            </w:r>
          </w:p>
          <w:p w:rsidR="00C7050C" w:rsidRDefault="00C7050C" w:rsidP="00C7050C">
            <w:pPr>
              <w:rPr>
                <w:sz w:val="12"/>
                <w:szCs w:val="12"/>
              </w:rPr>
            </w:pP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Рис. 3.8. Электрические элементы трансформатора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Уравнения трансформатора в дифференциальной форме: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2FD0D838" wp14:editId="7A039ECD">
                  <wp:extent cx="891861" cy="391886"/>
                  <wp:effectExtent l="0" t="0" r="3810" b="8255"/>
                  <wp:docPr id="143" name="Рисунок 143" descr="http://toe-kgeu.ru/images/stories/TOE2/toe2-lec-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e-kgeu.ru/images/stories/TOE2/toe2-lec-3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18" cy="39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5E8D">
              <w:rPr>
                <w:sz w:val="12"/>
                <w:szCs w:val="12"/>
              </w:rPr>
              <w:t> (3.16)</w:t>
            </w:r>
          </w:p>
          <w:p w:rsidR="00C7050C" w:rsidRPr="000B5E8D" w:rsidRDefault="003E1A00" w:rsidP="00C7050C">
            <w:pPr>
              <w:rPr>
                <w:sz w:val="12"/>
                <w:szCs w:val="12"/>
              </w:rPr>
            </w:pPr>
            <w:r w:rsidRPr="000B5E8D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609D881B" wp14:editId="167B55BE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295275</wp:posOffset>
                  </wp:positionV>
                  <wp:extent cx="1632585" cy="248920"/>
                  <wp:effectExtent l="0" t="0" r="5715" b="0"/>
                  <wp:wrapSquare wrapText="bothSides"/>
                  <wp:docPr id="147" name="Рисунок 147" descr="http://toe-kgeu.ru/images/stories/TOE2/toe2-lec-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e-kgeu.ru/images/stories/TOE2/toe2-lec-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0B5E8D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4FDD775B" wp14:editId="7E38B5A5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617855</wp:posOffset>
                  </wp:positionV>
                  <wp:extent cx="1678940" cy="575945"/>
                  <wp:effectExtent l="0" t="0" r="0" b="0"/>
                  <wp:wrapSquare wrapText="bothSides"/>
                  <wp:docPr id="148" name="Рисунок 148" descr="http://toe-kgeu.ru/images/stories/TOE2/toe2-lec-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e-kgeu.ru/images/stories/TOE2/toe2-lec-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0B5E8D">
              <w:rPr>
                <w:sz w:val="12"/>
                <w:szCs w:val="12"/>
              </w:rPr>
              <w:t>В комплексной форме записи: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07C5A228" wp14:editId="43EA9154">
                  <wp:extent cx="1098396" cy="237506"/>
                  <wp:effectExtent l="0" t="0" r="6985" b="0"/>
                  <wp:docPr id="144" name="Рисунок 144" descr="http://toe-kgeu.ru/images/stories/TOE2/toe2-lec-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oe-kgeu.ru/images/stories/TOE2/toe2-lec-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8" cy="24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5E8D">
              <w:rPr>
                <w:sz w:val="12"/>
                <w:szCs w:val="12"/>
              </w:rPr>
              <w:t> (3.17)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18D61138" wp14:editId="675F52A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-978535</wp:posOffset>
                  </wp:positionV>
                  <wp:extent cx="1234440" cy="546735"/>
                  <wp:effectExtent l="0" t="0" r="3810" b="5715"/>
                  <wp:wrapSquare wrapText="bothSides"/>
                  <wp:docPr id="142" name="Рисунок 142" descr="http://toe-kgeu.ru/images/stories/TOE2/toe2-lec-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e-kgeu.ru/images/stories/TOE2/toe2-lec-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E8D">
              <w:rPr>
                <w:sz w:val="12"/>
                <w:szCs w:val="12"/>
              </w:rPr>
              <w:t>Первичные и вторичные</w:t>
            </w:r>
            <w:r w:rsidR="003E1A00">
              <w:rPr>
                <w:sz w:val="12"/>
                <w:szCs w:val="12"/>
              </w:rPr>
              <w:t xml:space="preserve"> обмотки имеют магнитную связь</w:t>
            </w:r>
            <w:r w:rsidRPr="000B5E8D">
              <w:rPr>
                <w:sz w:val="12"/>
                <w:szCs w:val="12"/>
              </w:rPr>
              <w:t>.(3.18)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Последние уравнения являются контурными для следующей схемы (рис. 3.8).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Рис. 3.8. Схема замещения трансформатора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0B5E8D" w:rsidRDefault="00C7050C" w:rsidP="00C7050C">
            <w:pPr>
              <w:rPr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10. </w:t>
            </w:r>
            <w:r w:rsidRPr="000B5E8D">
              <w:rPr>
                <w:sz w:val="12"/>
                <w:szCs w:val="12"/>
              </w:rPr>
              <w:t>2)</w:t>
            </w:r>
            <w:r>
              <w:rPr>
                <w:b/>
                <w:sz w:val="14"/>
                <w:szCs w:val="12"/>
              </w:rPr>
              <w:t xml:space="preserve"> </w:t>
            </w:r>
            <w:r w:rsidRPr="000B5E8D">
              <w:rPr>
                <w:sz w:val="14"/>
                <w:szCs w:val="12"/>
              </w:rPr>
              <w:t>Неискаженной передачей сигнала называется такая передача, при которой форма сигнала в начале и конце линии одинакова. Такое явление имеет место в том случае, когда коэффициент ослабления линии, а также фазовая скорость на всех частотах одинаковы.</w:t>
            </w:r>
          </w:p>
          <w:p w:rsidR="00C7050C" w:rsidRPr="000B5E8D" w:rsidRDefault="00C7050C" w:rsidP="00C7050C">
            <w:pPr>
              <w:rPr>
                <w:sz w:val="14"/>
                <w:szCs w:val="12"/>
              </w:rPr>
            </w:pPr>
            <w:r w:rsidRPr="000B5E8D">
              <w:rPr>
                <w:sz w:val="14"/>
                <w:szCs w:val="12"/>
              </w:rPr>
              <w:t>Для неискаженной передачи требуется, чтобы коэффициент ослабления α не зависел от частоты, а коэффициент фазы β был прямо пропорционален частоте. Такое положение имеет место при условии:</w:t>
            </w:r>
            <m:oMath>
              <m:r>
                <w:rPr>
                  <w:rFonts w:ascii="Cambria Math" w:hAnsi="Cambria Math"/>
                  <w:sz w:val="14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 xml:space="preserve"> </m:t>
              </m:r>
            </m:oMath>
            <w:r w:rsidRPr="000B5E8D">
              <w:rPr>
                <w:sz w:val="14"/>
                <w:szCs w:val="12"/>
              </w:rPr>
              <w:t>=</w:t>
            </w:r>
            <m:oMath>
              <m:r>
                <w:rPr>
                  <w:rFonts w:ascii="Cambria Math" w:hAnsi="Cambria Math"/>
                  <w:sz w:val="14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g</m:t>
                  </m:r>
                </m:den>
              </m:f>
            </m:oMath>
            <w:r w:rsidRPr="000B5E8D">
              <w:rPr>
                <w:sz w:val="14"/>
                <w:szCs w:val="12"/>
              </w:rPr>
              <w:t>(1). Линия, параметры которой удовлетворяют этому условию, называются линией без искажений.</w:t>
            </w:r>
          </w:p>
          <w:p w:rsidR="00C7050C" w:rsidRPr="000B5E8D" w:rsidRDefault="00C7050C" w:rsidP="00C7050C">
            <w:pPr>
              <w:rPr>
                <w:sz w:val="14"/>
                <w:szCs w:val="12"/>
              </w:rPr>
            </w:pPr>
            <w:r w:rsidRPr="000B5E8D">
              <w:rPr>
                <w:sz w:val="14"/>
                <w:szCs w:val="12"/>
              </w:rPr>
              <w:tab/>
              <w:t xml:space="preserve">Волновое сопротивление  линии без искажений- действительное число, что равносильно активному сопротивлению, не зависящему от частоты:        </w:t>
            </w:r>
            <w:proofErr w:type="spellStart"/>
            <w:r w:rsidRPr="000B5E8D">
              <w:rPr>
                <w:sz w:val="14"/>
                <w:szCs w:val="12"/>
              </w:rPr>
              <w:t>Zв</w:t>
            </w:r>
            <w:proofErr w:type="spellEnd"/>
            <w:r w:rsidRPr="000B5E8D">
              <w:rPr>
                <w:sz w:val="14"/>
                <w:szCs w:val="12"/>
              </w:rPr>
              <w:t xml:space="preserve">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/g</m:t>
                  </m:r>
                </m:e>
              </m:rad>
            </m:oMath>
            <w:r w:rsidRPr="000B5E8D">
              <w:rPr>
                <w:sz w:val="14"/>
                <w:szCs w:val="12"/>
              </w:rPr>
              <w:t>)=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</w:rPr>
                    <m:t>(L/C</m:t>
                  </m:r>
                </m:e>
              </m:rad>
              <m:r>
                <w:rPr>
                  <w:rFonts w:ascii="Cambria Math" w:hAnsi="Cambria Math"/>
                  <w:sz w:val="14"/>
                  <w:szCs w:val="12"/>
                </w:rPr>
                <m:t>)</m:t>
              </m:r>
            </m:oMath>
            <w:r w:rsidRPr="000B5E8D">
              <w:rPr>
                <w:sz w:val="14"/>
                <w:szCs w:val="12"/>
              </w:rPr>
              <w:t xml:space="preserve">   Фазовая скорость постоянная: V</w:t>
            </w:r>
            <w:r w:rsidRPr="000B5E8D">
              <w:rPr>
                <w:sz w:val="14"/>
                <w:szCs w:val="12"/>
                <w:vertAlign w:val="subscript"/>
              </w:rPr>
              <w:t>ф</w:t>
            </w:r>
            <w:r w:rsidRPr="000B5E8D">
              <w:rPr>
                <w:sz w:val="14"/>
                <w:szCs w:val="12"/>
              </w:rPr>
              <w:t xml:space="preserve"> =  1/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</w:rPr>
                    <m:t>LC</m:t>
                  </m:r>
                </m:e>
              </m:rad>
            </m:oMath>
          </w:p>
          <w:p w:rsidR="00C7050C" w:rsidRPr="000B5E8D" w:rsidRDefault="00C7050C" w:rsidP="00C7050C">
            <w:pPr>
              <w:rPr>
                <w:sz w:val="14"/>
                <w:szCs w:val="12"/>
              </w:rPr>
            </w:pPr>
            <w:r w:rsidRPr="000B5E8D">
              <w:rPr>
                <w:sz w:val="14"/>
                <w:szCs w:val="12"/>
              </w:rPr>
              <w:t xml:space="preserve">          Ввиду того что волновое сопротивление линии без искажений является активным, при согласованной нагрузке напряжение и ток в любой точке линии совпадают по фазе. Отношение мгновенных значений напряжения и тока в любой точке такой линии равно: u/i=√(L/C)</w:t>
            </w:r>
          </w:p>
          <w:p w:rsidR="00C7050C" w:rsidRPr="000B5E8D" w:rsidRDefault="00C7050C" w:rsidP="00C7050C">
            <w:pPr>
              <w:rPr>
                <w:sz w:val="14"/>
                <w:szCs w:val="12"/>
              </w:rPr>
            </w:pPr>
            <w:r w:rsidRPr="000B5E8D">
              <w:rPr>
                <w:sz w:val="14"/>
                <w:szCs w:val="12"/>
              </w:rPr>
              <w:tab/>
              <w:t>На практике условие (1),как правило, не выполняется; отношение L/r обычно значительно меньше C/g.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591483" w:rsidRDefault="00C7050C" w:rsidP="00C7050C">
            <w:pPr>
              <w:rPr>
                <w:sz w:val="10"/>
                <w:szCs w:val="10"/>
              </w:rPr>
            </w:pPr>
            <w:r>
              <w:rPr>
                <w:b/>
                <w:sz w:val="14"/>
                <w:szCs w:val="12"/>
              </w:rPr>
              <w:t xml:space="preserve">11. </w:t>
            </w:r>
            <w:r w:rsidRPr="00591483">
              <w:rPr>
                <w:b/>
                <w:sz w:val="12"/>
                <w:szCs w:val="12"/>
              </w:rPr>
              <w:t>1)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r w:rsidRPr="00591483"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t>[1]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1483">
              <w:rPr>
                <w:sz w:val="10"/>
                <w:szCs w:val="10"/>
              </w:rPr>
              <w:t>Несимметрия</w:t>
            </w:r>
            <w:proofErr w:type="spellEnd"/>
            <w:r w:rsidRPr="00591483">
              <w:rPr>
                <w:sz w:val="10"/>
                <w:szCs w:val="10"/>
              </w:rPr>
              <w:t xml:space="preserve"> в трехфазной цепи может быть вызвана различными причинами: 1)неодинаковым сопротивлением фаз; 2)несимметричным коротким замыканием; 3)размыканием фазы 4)неравенством </w:t>
            </w:r>
            <w:proofErr w:type="spellStart"/>
            <w:r w:rsidRPr="00591483">
              <w:rPr>
                <w:sz w:val="10"/>
                <w:szCs w:val="10"/>
              </w:rPr>
              <w:t>э.д.с</w:t>
            </w:r>
            <w:proofErr w:type="spellEnd"/>
            <w:r w:rsidRPr="00591483">
              <w:rPr>
                <w:sz w:val="10"/>
                <w:szCs w:val="10"/>
              </w:rPr>
              <w:t>.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>Несколько вариантов расчета токов и напряжений.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 xml:space="preserve">1)Несимметричная трехфазная </w:t>
            </w:r>
            <w:proofErr w:type="spellStart"/>
            <w:r w:rsidRPr="00591483">
              <w:rPr>
                <w:sz w:val="10"/>
                <w:szCs w:val="10"/>
              </w:rPr>
              <w:t>цепь,соединенная</w:t>
            </w:r>
            <w:proofErr w:type="spellEnd"/>
            <w:r w:rsidRPr="00591483">
              <w:rPr>
                <w:sz w:val="10"/>
                <w:szCs w:val="10"/>
              </w:rPr>
              <w:t xml:space="preserve"> </w:t>
            </w:r>
            <w:proofErr w:type="spellStart"/>
            <w:r w:rsidRPr="00591483">
              <w:rPr>
                <w:sz w:val="10"/>
                <w:szCs w:val="10"/>
              </w:rPr>
              <w:t>звездой,с</w:t>
            </w:r>
            <w:proofErr w:type="spellEnd"/>
            <w:r w:rsidRPr="00591483">
              <w:rPr>
                <w:sz w:val="10"/>
                <w:szCs w:val="10"/>
              </w:rPr>
              <w:t xml:space="preserve"> нейтральным проводом.(рис.12-13)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 xml:space="preserve">Определим узловое напряжение между нейтральными точками </w:t>
            </w:r>
            <w:r w:rsidRPr="00591483">
              <w:rPr>
                <w:sz w:val="10"/>
                <w:szCs w:val="10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 xml:space="preserve">′ и </w:t>
            </w:r>
            <w:r w:rsidRPr="00591483">
              <w:rPr>
                <w:sz w:val="10"/>
                <w:szCs w:val="10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 xml:space="preserve"> по формуле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U</m:t>
                  </m:r>
                </m:e>
              </m:acc>
            </m:oMath>
            <w:r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Pr="00591483">
              <w:rPr>
                <w:sz w:val="10"/>
                <w:szCs w:val="10"/>
                <w:vertAlign w:val="subscript"/>
              </w:rPr>
              <w:t>′</w:t>
            </w:r>
            <w:r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>=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U</m:t>
                  </m:r>
                </m:e>
              </m:acc>
            </m:oMath>
            <w:r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+Y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N</m:t>
                      </m:r>
                    </m:sub>
                  </m:sSub>
                </m:den>
              </m:f>
            </m:oMath>
            <w:r w:rsidRPr="00591483">
              <w:rPr>
                <w:sz w:val="10"/>
                <w:szCs w:val="10"/>
              </w:rPr>
              <w:t xml:space="preserve">,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 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– проводимости соответсвующих ветвей.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>После этого найдем токи:</w:t>
            </w:r>
          </w:p>
          <w:p w:rsidR="00C7050C" w:rsidRPr="00591483" w:rsidRDefault="00BF1ED7" w:rsidP="00C7050C">
            <w:pPr>
              <w:rPr>
                <w:i/>
                <w:sz w:val="10"/>
                <w:szCs w:val="10"/>
                <w:vertAlign w:val="subscript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="00C7050C" w:rsidRPr="00591483">
              <w:rPr>
                <w:i/>
                <w:sz w:val="10"/>
                <w:szCs w:val="10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="00C7050C" w:rsidRPr="00591483">
              <w:rPr>
                <w:i/>
                <w:sz w:val="10"/>
                <w:szCs w:val="10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);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  <w:vertAlign w:val="subscript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10"/>
                  <w:szCs w:val="10"/>
                  <w:vertAlign w:val="subscript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  <w:vertAlign w:val="subscript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N</m:t>
                      </m:r>
                    </m:sub>
                  </m:sSub>
                </m:e>
              </m:d>
            </m:oMath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i/>
                <w:sz w:val="10"/>
                <w:szCs w:val="10"/>
                <w:vertAlign w:val="subscript"/>
              </w:rPr>
              <w:tab/>
            </w:r>
            <w:r w:rsidRPr="00591483">
              <w:rPr>
                <w:sz w:val="10"/>
                <w:szCs w:val="10"/>
              </w:rPr>
              <w:t xml:space="preserve">В симметричной трехфазной цепи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,</m:t>
              </m:r>
            </m:oMath>
            <w:r w:rsidRPr="00591483">
              <w:rPr>
                <w:sz w:val="10"/>
                <w:szCs w:val="10"/>
              </w:rPr>
              <w:t xml:space="preserve"> и поэтому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=0</m:t>
              </m:r>
            </m:oMath>
            <w:r w:rsidRPr="00591483">
              <w:rPr>
                <w:sz w:val="10"/>
                <w:szCs w:val="10"/>
              </w:rPr>
              <w:t xml:space="preserve"> узловое напряжение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равно нулю.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b/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EF3C609" wp14:editId="79012587">
                  <wp:simplePos x="0" y="0"/>
                  <wp:positionH relativeFrom="column">
                    <wp:posOffset>2865755</wp:posOffset>
                  </wp:positionH>
                  <wp:positionV relativeFrom="paragraph">
                    <wp:posOffset>436245</wp:posOffset>
                  </wp:positionV>
                  <wp:extent cx="788670" cy="872490"/>
                  <wp:effectExtent l="0" t="0" r="0" b="3810"/>
                  <wp:wrapSquare wrapText="bothSides"/>
                  <wp:docPr id="155" name="Рисунок 19" descr="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483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C099937" wp14:editId="57479F7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-838835</wp:posOffset>
                  </wp:positionV>
                  <wp:extent cx="671195" cy="878205"/>
                  <wp:effectExtent l="0" t="0" r="0" b="0"/>
                  <wp:wrapSquare wrapText="bothSides"/>
                  <wp:docPr id="152" name="Рисунок 18" descr="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483">
              <w:rPr>
                <w:sz w:val="10"/>
                <w:szCs w:val="10"/>
              </w:rPr>
              <w:tab/>
              <w:t xml:space="preserve">Случаю размыкания какой-либо фазы или нейтрального провода </w:t>
            </w:r>
            <w:proofErr w:type="spellStart"/>
            <w:r w:rsidRPr="00591483">
              <w:rPr>
                <w:sz w:val="10"/>
                <w:szCs w:val="10"/>
              </w:rPr>
              <w:t>соответсвует</w:t>
            </w:r>
            <w:proofErr w:type="spellEnd"/>
            <w:r w:rsidRPr="00591483">
              <w:rPr>
                <w:b/>
                <w:sz w:val="10"/>
                <w:szCs w:val="10"/>
              </w:rPr>
              <w:t xml:space="preserve"> </w:t>
            </w:r>
            <w:r w:rsidRPr="00591483">
              <w:rPr>
                <w:sz w:val="10"/>
                <w:szCs w:val="10"/>
              </w:rPr>
              <w:t>равенство нулю проводимости данной фазы или нейтрального провода.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ab/>
              <w:t xml:space="preserve">При отсутствии нейтрального </w:t>
            </w:r>
            <w:proofErr w:type="spellStart"/>
            <w:r w:rsidRPr="00591483">
              <w:rPr>
                <w:sz w:val="10"/>
                <w:szCs w:val="10"/>
              </w:rPr>
              <w:t>провода,пологая</w:t>
            </w:r>
            <w:proofErr w:type="spellEnd"/>
            <w:r w:rsidRPr="00591483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=0</m:t>
              </m:r>
            </m:oMath>
            <w:r w:rsidRPr="00591483">
              <w:rPr>
                <w:sz w:val="10"/>
                <w:szCs w:val="10"/>
              </w:rPr>
              <w:t xml:space="preserve">, имеем: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U</m:t>
                  </m:r>
                </m:e>
              </m:acc>
            </m:oMath>
            <w:r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+Y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den>
              </m:f>
            </m:oMath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>[2] Несимметричная трехфазная нагрузка, соединенная звездой(без нейтрального провода),  заданными линейными напряжениями на выводах.(рис.12-14)</w:t>
            </w:r>
          </w:p>
          <w:p w:rsidR="00C7050C" w:rsidRDefault="00C7050C" w:rsidP="00C7050C">
            <w:pPr>
              <w:rPr>
                <w:sz w:val="10"/>
                <w:szCs w:val="10"/>
              </w:rPr>
            </w:pP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 xml:space="preserve">Обозначив  фазные напряжения на выводах нагрузки через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B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, получим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;</m:t>
              </m:r>
            </m:oMath>
            <w:r w:rsidRPr="00591483">
              <w:rPr>
                <w:sz w:val="10"/>
                <w:szCs w:val="1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;</m:t>
              </m:r>
            </m:oMath>
            <w:r w:rsidRPr="00591483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,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B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</m:oMath>
            <w:r w:rsidRPr="00591483">
              <w:rPr>
                <w:sz w:val="10"/>
                <w:szCs w:val="10"/>
              </w:rPr>
              <w:t>проводимости фаз нагрузки.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i/>
                <w:sz w:val="10"/>
                <w:szCs w:val="10"/>
              </w:rPr>
              <w:tab/>
            </w:r>
            <w:r w:rsidRPr="00591483">
              <w:rPr>
                <w:sz w:val="10"/>
                <w:szCs w:val="10"/>
              </w:rPr>
              <w:t xml:space="preserve">Равенство нулю суммы  токов трех фаз: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</m:oMath>
            <w:r w:rsidRPr="00591483">
              <w:rPr>
                <w:sz w:val="10"/>
                <w:szCs w:val="1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=0. (2)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ab/>
              <w:t xml:space="preserve">Фазные напряжения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могут быть выражены через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и заданные линейные напряжения: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AB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. (3)</w:t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ab/>
              <w:t xml:space="preserve">Подстановка (3) в (2) дает: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den>
              </m:f>
            </m:oMath>
            <w:r w:rsidRPr="00591483">
              <w:rPr>
                <w:sz w:val="10"/>
                <w:szCs w:val="10"/>
              </w:rPr>
              <w:tab/>
            </w: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ab/>
              <w:t xml:space="preserve">Круговой заменой находятся: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B</m:t>
                          </m:r>
                        </m:sub>
                      </m:sSub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BC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C</m:t>
                          </m:r>
                        </m:sub>
                      </m:sSub>
                    </m:e>
                  </m:eqArr>
                </m:e>
              </m:d>
            </m:oMath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B23466" w:rsidRDefault="00C7050C" w:rsidP="00C7050C">
            <w:pPr>
              <w:rPr>
                <w:sz w:val="10"/>
                <w:szCs w:val="10"/>
              </w:rPr>
            </w:pPr>
            <w:r w:rsidRPr="00B23466">
              <w:rPr>
                <w:b/>
                <w:sz w:val="14"/>
                <w:szCs w:val="10"/>
              </w:rPr>
              <w:t xml:space="preserve">12. </w:t>
            </w:r>
            <w:r w:rsidRPr="0017694B">
              <w:rPr>
                <w:sz w:val="12"/>
                <w:szCs w:val="10"/>
              </w:rPr>
              <w:t>1)</w:t>
            </w:r>
            <w:r w:rsidRPr="0017694B">
              <w:rPr>
                <w:b/>
                <w:sz w:val="12"/>
                <w:szCs w:val="10"/>
              </w:rPr>
              <w:t xml:space="preserve"> </w:t>
            </w:r>
            <w:r w:rsidRPr="00B23466">
              <w:rPr>
                <w:sz w:val="10"/>
                <w:szCs w:val="10"/>
              </w:rPr>
              <w:t xml:space="preserve">Резонанс напряжения наблюдается в электрической цепи с последовательным соединением участков, содержащих индуктивности и емкости. </w:t>
            </w:r>
          </w:p>
          <w:p w:rsidR="00C7050C" w:rsidRPr="00B23466" w:rsidRDefault="00C7050C" w:rsidP="00C7050C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При резонансе ток и напряжение совпадают по фазе и полное сопротивление цепи равно ее активному сопротивлению.</w:t>
            </w:r>
          </w:p>
          <w:p w:rsidR="00C7050C" w:rsidRPr="00B23466" w:rsidRDefault="00C7050C" w:rsidP="00C7050C">
            <w:pPr>
              <w:rPr>
                <w:i/>
                <w:iCs/>
                <w:sz w:val="10"/>
                <w:szCs w:val="10"/>
              </w:rPr>
            </w:pPr>
            <w:r w:rsidRPr="00B23466">
              <w:rPr>
                <w:i/>
                <w:iCs/>
                <w:sz w:val="10"/>
                <w:szCs w:val="10"/>
                <w:lang w:val="en-US"/>
              </w:rPr>
              <w:t>z</w:t>
            </w:r>
            <w:r w:rsidRPr="00B23466">
              <w:rPr>
                <w:i/>
                <w:iCs/>
                <w:sz w:val="10"/>
                <w:szCs w:val="10"/>
              </w:rPr>
              <w:t xml:space="preserve"> =</w:t>
            </w:r>
            <w:r w:rsidRPr="00B23466">
              <w:rPr>
                <w:i/>
                <w:iCs/>
                <w:sz w:val="10"/>
                <w:szCs w:val="10"/>
                <w:lang w:val="en-US"/>
              </w:rPr>
              <w:t> 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vertAlign w:val="superscript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 + 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x</m:t>
                  </m:r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L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 - x</m:t>
                  </m:r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С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vertAlign w:val="superscript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 </m:t>
                  </m:r>
                </m:e>
              </m:rad>
            </m:oMath>
            <w:r w:rsidRPr="00B23466">
              <w:rPr>
                <w:i/>
                <w:iCs/>
                <w:sz w:val="10"/>
                <w:szCs w:val="10"/>
              </w:rPr>
              <w:t xml:space="preserve">= </w:t>
            </w:r>
            <w:r w:rsidRPr="00B23466">
              <w:rPr>
                <w:i/>
                <w:iCs/>
                <w:sz w:val="10"/>
                <w:szCs w:val="10"/>
                <w:lang w:val="en-US"/>
              </w:rPr>
              <w:t>r</w:t>
            </w:r>
            <w:r w:rsidRPr="00B23466">
              <w:rPr>
                <w:i/>
                <w:iCs/>
                <w:sz w:val="10"/>
                <w:szCs w:val="10"/>
              </w:rPr>
              <w:t>.</w:t>
            </w:r>
          </w:p>
          <w:p w:rsidR="00C7050C" w:rsidRPr="00B23466" w:rsidRDefault="00C7050C" w:rsidP="00C7050C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Это равенство будет иметь место, если 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L</w:t>
            </w:r>
            <w:proofErr w:type="spellEnd"/>
            <w:r w:rsidRPr="00B23466">
              <w:rPr>
                <w:sz w:val="10"/>
                <w:szCs w:val="10"/>
              </w:rPr>
              <w:t> = 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х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С</w:t>
            </w:r>
            <w:proofErr w:type="spellEnd"/>
            <w:r>
              <w:rPr>
                <w:i/>
                <w:iCs/>
                <w:sz w:val="10"/>
                <w:szCs w:val="10"/>
                <w:vertAlign w:val="subscript"/>
              </w:rPr>
              <w:t>,</w:t>
            </w:r>
            <w:r w:rsidRPr="00B23466">
              <w:rPr>
                <w:i/>
                <w:iCs/>
                <w:sz w:val="10"/>
                <w:szCs w:val="10"/>
              </w:rPr>
              <w:t> </w:t>
            </w:r>
            <w:r w:rsidRPr="00B23466">
              <w:rPr>
                <w:sz w:val="10"/>
                <w:szCs w:val="10"/>
              </w:rPr>
              <w:t>т. е. реактивное сопротивление цепи равно нулю:</w:t>
            </w:r>
          </w:p>
          <w:p w:rsidR="00C7050C" w:rsidRPr="00B23466" w:rsidRDefault="00C7050C" w:rsidP="00C7050C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1BE1CFA" wp14:editId="256AA738">
                  <wp:simplePos x="0" y="0"/>
                  <wp:positionH relativeFrom="column">
                    <wp:posOffset>3217545</wp:posOffset>
                  </wp:positionH>
                  <wp:positionV relativeFrom="paragraph">
                    <wp:posOffset>-463550</wp:posOffset>
                  </wp:positionV>
                  <wp:extent cx="570865" cy="563245"/>
                  <wp:effectExtent l="0" t="0" r="635" b="8255"/>
                  <wp:wrapSquare wrapText="bothSides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sz w:val="10"/>
                <w:szCs w:val="10"/>
              </w:rPr>
              <w:t> = 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L</w:t>
            </w:r>
            <w:proofErr w:type="spellEnd"/>
            <w:r w:rsidRPr="00B23466">
              <w:rPr>
                <w:i/>
                <w:iCs/>
                <w:sz w:val="10"/>
                <w:szCs w:val="10"/>
              </w:rPr>
              <w:t xml:space="preserve"> — 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С</w:t>
            </w:r>
            <w:proofErr w:type="spellEnd"/>
            <w:r w:rsidRPr="00B23466">
              <w:rPr>
                <w:i/>
                <w:iCs/>
                <w:sz w:val="10"/>
                <w:szCs w:val="10"/>
              </w:rPr>
              <w:t> </w:t>
            </w:r>
            <w:r w:rsidRPr="00B23466">
              <w:rPr>
                <w:sz w:val="10"/>
                <w:szCs w:val="10"/>
              </w:rPr>
              <w:t>= 0.</w:t>
            </w:r>
          </w:p>
          <w:p w:rsidR="00C7050C" w:rsidRPr="00B23466" w:rsidRDefault="00C7050C" w:rsidP="00C7050C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Выразив 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L</w:t>
            </w:r>
            <w:proofErr w:type="spellEnd"/>
            <w:r w:rsidRPr="00B23466">
              <w:rPr>
                <w:i/>
                <w:iCs/>
                <w:sz w:val="10"/>
                <w:szCs w:val="10"/>
              </w:rPr>
              <w:t> </w:t>
            </w:r>
            <w:r w:rsidRPr="00B23466">
              <w:rPr>
                <w:sz w:val="10"/>
                <w:szCs w:val="10"/>
              </w:rPr>
              <w:t>и 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С</w:t>
            </w:r>
            <w:proofErr w:type="spellEnd"/>
            <w:r w:rsidRPr="00B23466">
              <w:rPr>
                <w:i/>
                <w:iCs/>
                <w:sz w:val="10"/>
                <w:szCs w:val="10"/>
              </w:rPr>
              <w:t> </w:t>
            </w:r>
            <w:r w:rsidRPr="00B23466">
              <w:rPr>
                <w:sz w:val="10"/>
                <w:szCs w:val="10"/>
              </w:rPr>
              <w:t>соответственно через </w:t>
            </w:r>
            <w:r w:rsidRPr="00B23466">
              <w:rPr>
                <w:i/>
                <w:iCs/>
                <w:sz w:val="10"/>
                <w:szCs w:val="10"/>
              </w:rPr>
              <w:t>L</w:t>
            </w:r>
            <w:r w:rsidRPr="00B23466">
              <w:rPr>
                <w:sz w:val="10"/>
                <w:szCs w:val="10"/>
              </w:rPr>
              <w:t>, </w:t>
            </w:r>
            <w:r w:rsidRPr="00B23466">
              <w:rPr>
                <w:i/>
                <w:iCs/>
                <w:sz w:val="10"/>
                <w:szCs w:val="10"/>
              </w:rPr>
              <w:t>С</w:t>
            </w:r>
            <w:r w:rsidRPr="00B23466">
              <w:rPr>
                <w:sz w:val="10"/>
                <w:szCs w:val="10"/>
              </w:rPr>
              <w:t> и </w:t>
            </w:r>
            <w:r w:rsidRPr="00B23466">
              <w:rPr>
                <w:i/>
                <w:iCs/>
                <w:sz w:val="10"/>
                <w:szCs w:val="10"/>
              </w:rPr>
              <w:t>f</w:t>
            </w:r>
            <w:r w:rsidRPr="00B23466">
              <w:rPr>
                <w:sz w:val="10"/>
                <w:szCs w:val="10"/>
              </w:rPr>
              <w:t>, получим</w:t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CellSpacing w:w="7" w:type="dxa"/>
              <w:tblCellMar>
                <w:left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98"/>
              <w:gridCol w:w="14"/>
              <w:gridCol w:w="289"/>
              <w:gridCol w:w="123"/>
              <w:gridCol w:w="157"/>
              <w:gridCol w:w="21"/>
            </w:tblGrid>
            <w:tr w:rsidR="00C7050C" w:rsidRPr="00B23466" w:rsidTr="00C7050C">
              <w:trPr>
                <w:gridAfter w:val="1"/>
                <w:tblCellSpacing w:w="7" w:type="dxa"/>
              </w:trPr>
              <w:tc>
                <w:tcPr>
                  <w:tcW w:w="0" w:type="auto"/>
                  <w:gridSpan w:val="2"/>
                  <w:vMerge w:val="restart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sz w:val="10"/>
                      <w:szCs w:val="10"/>
                    </w:rPr>
                    <w:t>2π</w:t>
                  </w:r>
                  <w:proofErr w:type="spellStart"/>
                  <w:r w:rsidRPr="00B23466">
                    <w:rPr>
                      <w:i/>
                      <w:iCs/>
                      <w:sz w:val="10"/>
                      <w:szCs w:val="10"/>
                    </w:rPr>
                    <w:t>fL</w:t>
                  </w:r>
                  <w:proofErr w:type="spellEnd"/>
                  <w:r w:rsidRPr="00B23466">
                    <w:rPr>
                      <w:sz w:val="10"/>
                      <w:szCs w:val="10"/>
                    </w:rPr>
                    <w:t> =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6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0" w:type="auto"/>
                  <w:vMerge w:val="restart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sz w:val="10"/>
                      <w:szCs w:val="10"/>
                    </w:rPr>
                    <w:t>,</w:t>
                  </w:r>
                </w:p>
              </w:tc>
            </w:tr>
            <w:tr w:rsidR="00C7050C" w:rsidRPr="00B23466" w:rsidTr="00C7050C">
              <w:trPr>
                <w:gridAfter w:val="1"/>
                <w:tblCellSpacing w:w="7" w:type="dxa"/>
              </w:trPr>
              <w:tc>
                <w:tcPr>
                  <w:tcW w:w="0" w:type="auto"/>
                  <w:gridSpan w:val="2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0" w:type="auto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sz w:val="10"/>
                      <w:szCs w:val="10"/>
                    </w:rPr>
                    <w:t>2π</w:t>
                  </w:r>
                  <w:proofErr w:type="spellStart"/>
                  <w:r w:rsidRPr="00B23466">
                    <w:rPr>
                      <w:i/>
                      <w:iCs/>
                      <w:sz w:val="10"/>
                      <w:szCs w:val="10"/>
                    </w:rPr>
                    <w:t>fC</w:t>
                  </w:r>
                  <w:proofErr w:type="spellEnd"/>
                </w:p>
              </w:tc>
              <w:tc>
                <w:tcPr>
                  <w:tcW w:w="0" w:type="auto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C7050C" w:rsidRPr="00B23466" w:rsidTr="00C7050C">
              <w:trPr>
                <w:tblCellSpacing w:w="7" w:type="dxa"/>
              </w:trPr>
              <w:tc>
                <w:tcPr>
                  <w:tcW w:w="0" w:type="auto"/>
                  <w:vMerge w:val="restart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sz w:val="10"/>
                      <w:szCs w:val="10"/>
                    </w:rPr>
                    <w:t>откуда</w:t>
                  </w:r>
                </w:p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i/>
                      <w:iCs/>
                      <w:sz w:val="10"/>
                      <w:szCs w:val="10"/>
                    </w:rPr>
                    <w:t>f</w:t>
                  </w:r>
                  <w:r w:rsidRPr="00B23466">
                    <w:rPr>
                      <w:sz w:val="10"/>
                      <w:szCs w:val="10"/>
                    </w:rPr>
                    <w:t> =</w:t>
                  </w:r>
                </w:p>
              </w:tc>
              <w:tc>
                <w:tcPr>
                  <w:tcW w:w="0" w:type="auto"/>
                  <w:gridSpan w:val="2"/>
                  <w:tcBorders>
                    <w:bottom w:val="single" w:sz="6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0" w:type="auto"/>
                  <w:gridSpan w:val="3"/>
                  <w:vMerge w:val="restart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i/>
                      <w:iCs/>
                      <w:sz w:val="10"/>
                      <w:szCs w:val="10"/>
                    </w:rPr>
                    <w:t xml:space="preserve">= </w:t>
                  </w:r>
                  <w:proofErr w:type="spellStart"/>
                  <w:r w:rsidRPr="00B23466">
                    <w:rPr>
                      <w:i/>
                      <w:iCs/>
                      <w:sz w:val="10"/>
                      <w:szCs w:val="10"/>
                    </w:rPr>
                    <w:t>f</w:t>
                  </w:r>
                  <w:r w:rsidRPr="00B23466">
                    <w:rPr>
                      <w:sz w:val="10"/>
                      <w:szCs w:val="10"/>
                      <w:vertAlign w:val="subscript"/>
                    </w:rPr>
                    <w:t>рез</w:t>
                  </w:r>
                  <w:proofErr w:type="spellEnd"/>
                </w:p>
              </w:tc>
            </w:tr>
            <w:tr w:rsidR="00C7050C" w:rsidRPr="00B23466" w:rsidTr="00C7050C">
              <w:trPr>
                <w:tblCellSpacing w:w="7" w:type="dxa"/>
              </w:trPr>
              <w:tc>
                <w:tcPr>
                  <w:tcW w:w="0" w:type="auto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0" w:type="auto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  <w:r w:rsidRPr="00B23466">
                    <w:rPr>
                      <w:sz w:val="10"/>
                      <w:szCs w:val="10"/>
                    </w:rPr>
                    <w:t>2π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0"/>
                            <w:szCs w:val="1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0"/>
                            <w:szCs w:val="10"/>
                            <w:lang w:val="en-US"/>
                          </w:rPr>
                          <m:t>LC</m:t>
                        </m:r>
                      </m:e>
                    </m:rad>
                  </m:oMath>
                </w:p>
              </w:tc>
              <w:tc>
                <w:tcPr>
                  <w:tcW w:w="0" w:type="auto"/>
                  <w:gridSpan w:val="3"/>
                  <w:vMerge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7050C" w:rsidRPr="00B23466" w:rsidRDefault="00C7050C" w:rsidP="00C7050C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C7050C" w:rsidRPr="00B23466" w:rsidRDefault="00C7050C" w:rsidP="00C7050C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где </w:t>
            </w:r>
            <w:r w:rsidRPr="00B23466">
              <w:rPr>
                <w:i/>
                <w:iCs/>
                <w:sz w:val="10"/>
                <w:szCs w:val="10"/>
              </w:rPr>
              <w:t>f — </w:t>
            </w:r>
            <w:r w:rsidRPr="00B23466">
              <w:rPr>
                <w:sz w:val="10"/>
                <w:szCs w:val="10"/>
              </w:rPr>
              <w:t>частота напряжения, подведенного к контуру; 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f</w:t>
            </w:r>
            <w:r w:rsidRPr="00B23466">
              <w:rPr>
                <w:sz w:val="10"/>
                <w:szCs w:val="10"/>
                <w:vertAlign w:val="subscript"/>
              </w:rPr>
              <w:t>рез</w:t>
            </w:r>
            <w:proofErr w:type="spellEnd"/>
            <w:r w:rsidRPr="00B23466">
              <w:rPr>
                <w:sz w:val="10"/>
                <w:szCs w:val="10"/>
              </w:rPr>
              <w:t> — резонансная частота.</w:t>
            </w:r>
          </w:p>
          <w:p w:rsidR="00C7050C" w:rsidRDefault="00C7050C" w:rsidP="00C7050C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Таким образом, при 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L</w:t>
            </w:r>
            <w:proofErr w:type="spellEnd"/>
            <w:r w:rsidRPr="00B23466">
              <w:rPr>
                <w:i/>
                <w:iCs/>
                <w:sz w:val="10"/>
                <w:szCs w:val="10"/>
              </w:rPr>
              <w:t xml:space="preserve"> = </w:t>
            </w:r>
            <w:proofErr w:type="spellStart"/>
            <w:r w:rsidRPr="00B23466">
              <w:rPr>
                <w:i/>
                <w:iCs/>
                <w:sz w:val="10"/>
                <w:szCs w:val="10"/>
              </w:rPr>
              <w:t>x</w:t>
            </w:r>
            <w:r w:rsidRPr="00B23466">
              <w:rPr>
                <w:i/>
                <w:iCs/>
                <w:sz w:val="10"/>
                <w:szCs w:val="10"/>
                <w:vertAlign w:val="subscript"/>
              </w:rPr>
              <w:t>С</w:t>
            </w:r>
            <w:proofErr w:type="spellEnd"/>
            <w:r w:rsidRPr="00B23466">
              <w:rPr>
                <w:sz w:val="10"/>
                <w:szCs w:val="10"/>
              </w:rPr>
              <w:t> в цепи возникает резонанс напряжений, так как резонансная частота равна частоте напряжения, подведенного к цепи.</w:t>
            </w:r>
          </w:p>
          <w:p w:rsidR="00C7050C" w:rsidRDefault="00C7050C" w:rsidP="00C7050C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На рис. 2.14, а изображена векторная диаграмма цепи рис. 5-1 при резонансе напряжений. Диаграмма подтверждает тот факт, что ток совпадает по фазе с напряжением сети и что напряжение на активном сопротивлении равно напряжению сети. </w:t>
            </w:r>
          </w:p>
          <w:p w:rsidR="00C7050C" w:rsidRPr="00270DA1" w:rsidRDefault="00C7050C" w:rsidP="00C7050C">
            <w:pPr>
              <w:rPr>
                <w:sz w:val="10"/>
                <w:szCs w:val="10"/>
              </w:rPr>
            </w:pPr>
            <w:r w:rsidRPr="003E1A00">
              <w:rPr>
                <w:b/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2A67975" wp14:editId="578E6FC5">
                  <wp:simplePos x="0" y="0"/>
                  <wp:positionH relativeFrom="column">
                    <wp:posOffset>2957830</wp:posOffset>
                  </wp:positionH>
                  <wp:positionV relativeFrom="paragraph">
                    <wp:posOffset>-599440</wp:posOffset>
                  </wp:positionV>
                  <wp:extent cx="554355" cy="1021080"/>
                  <wp:effectExtent l="0" t="0" r="0" b="7620"/>
                  <wp:wrapSquare wrapText="bothSides"/>
                  <wp:docPr id="158" name="Рисунок 22" descr="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2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920" b="-3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1A00">
              <w:rPr>
                <w:b/>
                <w:sz w:val="10"/>
                <w:szCs w:val="10"/>
              </w:rPr>
              <w:t>2)</w:t>
            </w:r>
            <w:r>
              <w:rPr>
                <w:sz w:val="10"/>
                <w:szCs w:val="10"/>
              </w:rPr>
              <w:t xml:space="preserve"> </w:t>
            </w:r>
            <w:r w:rsidRPr="00270DA1">
              <w:rPr>
                <w:sz w:val="10"/>
                <w:szCs w:val="10"/>
              </w:rPr>
              <w:t>Линией без потерь называется линия, у которой можно пренебречь активным сопротивлением и проводимостью по сравнению с реактивными составляющими. (</w:t>
            </w:r>
            <w:r w:rsidRPr="00270DA1">
              <w:rPr>
                <w:sz w:val="10"/>
                <w:szCs w:val="10"/>
                <w:lang w:val="en-US"/>
              </w:rPr>
              <w:t>r</w:t>
            </w:r>
            <w:r w:rsidRPr="00270DA1">
              <w:rPr>
                <w:sz w:val="10"/>
                <w:szCs w:val="10"/>
              </w:rPr>
              <w:t xml:space="preserve">=0 и </w:t>
            </w:r>
            <w:r w:rsidRPr="00270DA1">
              <w:rPr>
                <w:sz w:val="10"/>
                <w:szCs w:val="10"/>
                <w:lang w:val="en-US"/>
              </w:rPr>
              <w:t>g</w:t>
            </w:r>
            <w:r w:rsidRPr="00270DA1">
              <w:rPr>
                <w:sz w:val="10"/>
                <w:szCs w:val="10"/>
              </w:rPr>
              <w:t>=0). В этом случае вторичные параметры линии принимают вид:  γ=</w:t>
            </w:r>
            <w:proofErr w:type="spellStart"/>
            <w:r w:rsidRPr="00270DA1">
              <w:rPr>
                <w:sz w:val="10"/>
                <w:szCs w:val="10"/>
                <w:lang w:val="en-US"/>
              </w:rPr>
              <w:t>jω</w:t>
            </w:r>
            <w:proofErr w:type="spellEnd"/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LC</m:t>
                  </m:r>
                </m:e>
              </m:rad>
            </m:oMath>
            <w:r w:rsidRPr="00270DA1">
              <w:rPr>
                <w:sz w:val="10"/>
                <w:szCs w:val="10"/>
              </w:rPr>
              <w:t>; α=0; β=ω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LC</m:t>
                  </m:r>
                </m:e>
              </m:rad>
            </m:oMath>
            <w:r w:rsidRPr="00270DA1">
              <w:rPr>
                <w:sz w:val="10"/>
                <w:szCs w:val="10"/>
              </w:rPr>
              <w:t xml:space="preserve">; </w:t>
            </w:r>
            <w:r w:rsidRPr="00270DA1">
              <w:rPr>
                <w:sz w:val="10"/>
                <w:szCs w:val="10"/>
                <w:lang w:val="en-US"/>
              </w:rPr>
              <w:t>Z</w:t>
            </w:r>
            <w:r w:rsidRPr="00270DA1">
              <w:rPr>
                <w:sz w:val="10"/>
                <w:szCs w:val="10"/>
                <w:vertAlign w:val="subscript"/>
                <w:lang w:val="en-US"/>
              </w:rPr>
              <w:t>B</w:t>
            </w:r>
            <w:r w:rsidRPr="00270DA1">
              <w:rPr>
                <w:sz w:val="10"/>
                <w:szCs w:val="10"/>
              </w:rPr>
              <w:t>=</w:t>
            </w:r>
            <w:proofErr w:type="spellStart"/>
            <w:r w:rsidRPr="00270DA1">
              <w:rPr>
                <w:sz w:val="10"/>
                <w:szCs w:val="10"/>
                <w:lang w:val="en-US"/>
              </w:rPr>
              <w:t>z</w:t>
            </w:r>
            <w:r w:rsidRPr="00270DA1">
              <w:rPr>
                <w:sz w:val="10"/>
                <w:szCs w:val="10"/>
                <w:vertAlign w:val="subscript"/>
                <w:lang w:val="en-US"/>
              </w:rPr>
              <w:t>B</w:t>
            </w:r>
            <w:proofErr w:type="spellEnd"/>
            <w:r w:rsidRPr="00270DA1">
              <w:rPr>
                <w:sz w:val="10"/>
                <w:szCs w:val="10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den>
                  </m:f>
                </m:e>
              </m:rad>
            </m:oMath>
            <w:r w:rsidRPr="00270DA1">
              <w:rPr>
                <w:sz w:val="10"/>
                <w:szCs w:val="10"/>
              </w:rPr>
              <w:t xml:space="preserve"> (α-коэффициент ослабления,β-коэффициент фазы,γ-коэффициент распространения). Ввиду постоянства фазовой скорости </w:t>
            </w:r>
            <w:r w:rsidRPr="00270DA1">
              <w:rPr>
                <w:sz w:val="10"/>
                <w:szCs w:val="10"/>
                <w:lang w:val="en-US"/>
              </w:rPr>
              <w:t>V</w:t>
            </w:r>
            <w:r w:rsidRPr="00270DA1">
              <w:rPr>
                <w:sz w:val="10"/>
                <w:szCs w:val="10"/>
                <w:vertAlign w:val="subscript"/>
              </w:rPr>
              <w:t>ф</w:t>
            </w:r>
            <w:r w:rsidRPr="00270DA1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LC</m:t>
                      </m:r>
                    </m:e>
                  </m:rad>
                </m:den>
              </m:f>
            </m:oMath>
            <w:r w:rsidRPr="00270DA1">
              <w:rPr>
                <w:sz w:val="10"/>
                <w:szCs w:val="10"/>
              </w:rPr>
              <w:t xml:space="preserve">  отсутствуют фазовые искажения. В том случае, когда к концу линии без потерь присоединено сопротивление, равное волновому, на любом отрезке линии соблюдается условие: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</m:oMath>
            <w:r w:rsidRPr="00270DA1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</m:oMath>
            <w:r w:rsidRPr="00270DA1">
              <w:rPr>
                <w:sz w:val="10"/>
                <w:szCs w:val="10"/>
              </w:rPr>
              <w:t>. При  этом вся энергия,</w:t>
            </w:r>
            <w:r w:rsidR="003E1A00">
              <w:rPr>
                <w:sz w:val="10"/>
                <w:szCs w:val="10"/>
              </w:rPr>
              <w:t xml:space="preserve"> </w:t>
            </w:r>
            <w:r w:rsidRPr="00270DA1">
              <w:rPr>
                <w:sz w:val="10"/>
                <w:szCs w:val="10"/>
              </w:rPr>
              <w:t>доставляемая падающей волной, поглощается в сопротивлении нагрузки. Если сопротивление нагрузки отлично от волнового, то в месте присоединения нагрузки энергия перераспределяется между полями</w:t>
            </w:r>
            <w:r>
              <w:rPr>
                <w:sz w:val="10"/>
                <w:szCs w:val="10"/>
              </w:rPr>
              <w:t xml:space="preserve"> и</w:t>
            </w:r>
            <w:r w:rsidRPr="00270DA1">
              <w:rPr>
                <w:sz w:val="10"/>
                <w:szCs w:val="10"/>
              </w:rPr>
              <w:t xml:space="preserve"> возникают отражения.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  <w:r w:rsidRPr="00270DA1">
              <w:rPr>
                <w:sz w:val="10"/>
                <w:szCs w:val="12"/>
              </w:rPr>
              <w:t>Режим бегущей волны получается в линии только в случае, если она нагружена на активное сопротивление, равное волновому.  Рассмотрим случай, когда линия разомкнута на конце. Так как в конце разомкнутой линии нет нагрузочного сопротивления, энергия бегущей волны не может быть поглощена в конце линии, но волна не может и продолжать удаляться от генератора, потому что линия обрывается. Бегущая волна, дойдя до конца разомкнутой линии, отражается и двигается обратно к генератору. Таким образом, в линии распространяются две бегущие волны: одна — падающая — движется от генератора к концу линии, а другая —отраженная—д</w:t>
            </w:r>
            <w:r>
              <w:rPr>
                <w:sz w:val="10"/>
                <w:szCs w:val="12"/>
              </w:rPr>
              <w:t>вижется в обратном направлении.</w:t>
            </w:r>
          </w:p>
        </w:tc>
        <w:tc>
          <w:tcPr>
            <w:tcW w:w="5670" w:type="dxa"/>
          </w:tcPr>
          <w:p w:rsidR="00C7050C" w:rsidRPr="0017694B" w:rsidRDefault="00C7050C" w:rsidP="00C7050C">
            <w:pPr>
              <w:rPr>
                <w:bCs/>
                <w:iCs/>
                <w:sz w:val="10"/>
                <w:szCs w:val="10"/>
              </w:rPr>
            </w:pPr>
            <w:r w:rsidRPr="0017694B">
              <w:rPr>
                <w:b/>
                <w:sz w:val="14"/>
                <w:szCs w:val="10"/>
              </w:rPr>
              <w:t>13.</w:t>
            </w:r>
            <w:r>
              <w:rPr>
                <w:b/>
                <w:sz w:val="10"/>
                <w:szCs w:val="10"/>
              </w:rPr>
              <w:t xml:space="preserve"> </w:t>
            </w:r>
            <w:r w:rsidRPr="0017694B">
              <w:rPr>
                <w:sz w:val="12"/>
                <w:szCs w:val="10"/>
              </w:rPr>
              <w:t>1)</w:t>
            </w:r>
            <w:r>
              <w:rPr>
                <w:b/>
                <w:sz w:val="10"/>
                <w:szCs w:val="10"/>
              </w:rPr>
              <w:t xml:space="preserve"> </w:t>
            </w:r>
            <w:r w:rsidRPr="0017694B">
              <w:rPr>
                <w:bCs/>
                <w:i/>
                <w:iCs/>
                <w:sz w:val="10"/>
                <w:szCs w:val="10"/>
              </w:rPr>
              <w:t>Электрической цепью</w:t>
            </w:r>
            <w:r w:rsidRPr="0017694B">
              <w:rPr>
                <w:bCs/>
                <w:iCs/>
                <w:sz w:val="10"/>
                <w:szCs w:val="10"/>
              </w:rPr>
              <w:t xml:space="preserve"> называется совокупность устройств и объектов, образующих путь для электрического тока, электромагнитные процессы в которых могут быть описаны с помощью понятий об </w:t>
            </w:r>
            <w:proofErr w:type="spellStart"/>
            <w:r w:rsidRPr="0017694B">
              <w:rPr>
                <w:bCs/>
                <w:iCs/>
                <w:sz w:val="10"/>
                <w:szCs w:val="10"/>
              </w:rPr>
              <w:t>э.д.с</w:t>
            </w:r>
            <w:proofErr w:type="spellEnd"/>
            <w:r w:rsidRPr="0017694B">
              <w:rPr>
                <w:bCs/>
                <w:iCs/>
                <w:sz w:val="10"/>
                <w:szCs w:val="10"/>
              </w:rPr>
              <w:t>., напряжении и токе. В общем случае электрическая цепь состоит из источников и приемников электрической энергии и промежуточных звеньев (проводов, аппаратов), связывающих источники с приемниками.</w:t>
            </w:r>
          </w:p>
          <w:p w:rsidR="00C7050C" w:rsidRPr="0017694B" w:rsidRDefault="00C7050C" w:rsidP="00C7050C">
            <w:pPr>
              <w:rPr>
                <w:bCs/>
                <w:iCs/>
                <w:sz w:val="10"/>
                <w:szCs w:val="10"/>
              </w:rPr>
            </w:pPr>
            <w:r w:rsidRPr="0017694B">
              <w:rPr>
                <w:bCs/>
                <w:iCs/>
                <w:sz w:val="10"/>
                <w:szCs w:val="10"/>
              </w:rPr>
              <w:t xml:space="preserve">Под </w:t>
            </w:r>
            <w:r w:rsidRPr="0017694B">
              <w:rPr>
                <w:bCs/>
                <w:i/>
                <w:iCs/>
                <w:sz w:val="10"/>
                <w:szCs w:val="10"/>
              </w:rPr>
              <w:t>элементами</w:t>
            </w:r>
            <w:r w:rsidRPr="0017694B">
              <w:rPr>
                <w:bCs/>
                <w:iCs/>
                <w:sz w:val="10"/>
                <w:szCs w:val="10"/>
              </w:rPr>
              <w:t xml:space="preserve"> подразумеваются обычно не физически существующие составные части электротехнических устройств, а их идеализированные модели, которым теоретически приписываются определенные электрические и магнитные свойства, так что они в совокупности приближенно отображают явления, происходящие в реальных устройствах.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bCs/>
                <w:i/>
                <w:iCs/>
                <w:sz w:val="10"/>
                <w:szCs w:val="10"/>
              </w:rPr>
              <w:t xml:space="preserve">Эквивалентная схема- </w:t>
            </w:r>
            <w:r w:rsidRPr="0017694B">
              <w:rPr>
                <w:sz w:val="10"/>
                <w:szCs w:val="10"/>
              </w:rPr>
              <w:t>электрическая схема, в которой все реальные элементы заменены максимально близкими по функциональности цепями из идеальных элементов.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Идеальные элементы:</w:t>
            </w:r>
          </w:p>
          <w:p w:rsidR="00C7050C" w:rsidRPr="0017694B" w:rsidRDefault="00BF1ED7" w:rsidP="00C7050C">
            <w:pPr>
              <w:rPr>
                <w:sz w:val="10"/>
                <w:szCs w:val="10"/>
              </w:rPr>
            </w:pPr>
            <w:hyperlink r:id="rId55" w:tooltip="Резистор" w:history="1">
              <w:r w:rsidR="00C7050C" w:rsidRPr="0017694B">
                <w:rPr>
                  <w:rStyle w:val="a6"/>
                  <w:sz w:val="10"/>
                  <w:szCs w:val="10"/>
                </w:rPr>
                <w:t>Резистор</w:t>
              </w:r>
            </w:hyperlink>
            <w:r w:rsidR="00C7050C" w:rsidRPr="0017694B">
              <w:rPr>
                <w:sz w:val="10"/>
                <w:szCs w:val="10"/>
              </w:rPr>
              <w:t>. Идеальный резистор характеризуется только </w:t>
            </w:r>
            <w:hyperlink r:id="rId56" w:tooltip="Электрическое сопротивление" w:history="1">
              <w:r w:rsidR="00C7050C" w:rsidRPr="0017694B">
                <w:rPr>
                  <w:rStyle w:val="a6"/>
                  <w:sz w:val="10"/>
                  <w:szCs w:val="10"/>
                </w:rPr>
                <w:t>сопротивлением</w:t>
              </w:r>
            </w:hyperlink>
            <w:r w:rsidR="00C7050C" w:rsidRPr="0017694B">
              <w:rPr>
                <w:sz w:val="10"/>
                <w:szCs w:val="10"/>
              </w:rPr>
              <w:t>. </w:t>
            </w:r>
            <w:hyperlink r:id="rId57" w:tooltip="Индуктивность" w:history="1">
              <w:r w:rsidR="00C7050C" w:rsidRPr="0017694B">
                <w:rPr>
                  <w:rStyle w:val="a6"/>
                  <w:sz w:val="10"/>
                  <w:szCs w:val="10"/>
                </w:rPr>
                <w:t>Индуктивность</w:t>
              </w:r>
            </w:hyperlink>
            <w:r w:rsidR="00C7050C" w:rsidRPr="0017694B">
              <w:rPr>
                <w:sz w:val="10"/>
                <w:szCs w:val="10"/>
              </w:rPr>
              <w:t>, </w:t>
            </w:r>
            <w:hyperlink r:id="rId58" w:tooltip="Электрическая ёмкость" w:history="1">
              <w:r w:rsidR="00C7050C" w:rsidRPr="0017694B">
                <w:rPr>
                  <w:rStyle w:val="a6"/>
                  <w:sz w:val="10"/>
                  <w:szCs w:val="10"/>
                </w:rPr>
                <w:t>емкость</w:t>
              </w:r>
            </w:hyperlink>
            <w:r w:rsidR="00C7050C" w:rsidRPr="0017694B">
              <w:rPr>
                <w:sz w:val="10"/>
                <w:szCs w:val="10"/>
              </w:rPr>
              <w:t>, а также сопротивление выводов равны нулю.</w:t>
            </w:r>
          </w:p>
          <w:p w:rsidR="00C7050C" w:rsidRPr="0017694B" w:rsidRDefault="00BF1ED7" w:rsidP="00C7050C">
            <w:pPr>
              <w:rPr>
                <w:sz w:val="10"/>
                <w:szCs w:val="10"/>
              </w:rPr>
            </w:pPr>
            <w:hyperlink r:id="rId59" w:tooltip="Конденсатор" w:history="1">
              <w:r w:rsidR="00C7050C" w:rsidRPr="0017694B">
                <w:rPr>
                  <w:rStyle w:val="a6"/>
                  <w:sz w:val="10"/>
                  <w:szCs w:val="10"/>
                </w:rPr>
                <w:t>Конденсатор</w:t>
              </w:r>
            </w:hyperlink>
            <w:r w:rsidR="00C7050C" w:rsidRPr="0017694B">
              <w:rPr>
                <w:sz w:val="10"/>
                <w:szCs w:val="10"/>
              </w:rPr>
              <w:t>. Идеальный конденсатор характеризуется только </w:t>
            </w:r>
            <w:hyperlink r:id="rId60" w:tooltip="Электрическая ёмкость" w:history="1">
              <w:r w:rsidR="00C7050C" w:rsidRPr="0017694B">
                <w:rPr>
                  <w:rStyle w:val="a6"/>
                  <w:sz w:val="10"/>
                  <w:szCs w:val="10"/>
                </w:rPr>
                <w:t>ёмкостью</w:t>
              </w:r>
            </w:hyperlink>
            <w:r w:rsidR="00C7050C" w:rsidRPr="0017694B">
              <w:rPr>
                <w:sz w:val="10"/>
                <w:szCs w:val="10"/>
              </w:rPr>
              <w:t>. Индуктивность, утечка, </w:t>
            </w:r>
            <w:hyperlink r:id="rId61" w:anchor=".D0.A2.D0.B0.D0.BD.D0.B3.D0.B5.D0.BD.D1.81_.D1.83.D0.B3.D0.BB.D0.B0_.D0.BF.D0.BE.D1.82.D0.B5.D1.80.D1.8C" w:tooltip="Электрический конденсатор" w:history="1">
              <w:r w:rsidR="00C7050C" w:rsidRPr="0017694B">
                <w:rPr>
                  <w:rStyle w:val="a6"/>
                  <w:sz w:val="10"/>
                  <w:szCs w:val="10"/>
                </w:rPr>
                <w:t>тангенс угла потерь</w:t>
              </w:r>
            </w:hyperlink>
            <w:r w:rsidR="00C7050C" w:rsidRPr="0017694B">
              <w:rPr>
                <w:sz w:val="10"/>
                <w:szCs w:val="10"/>
              </w:rPr>
              <w:t>, </w:t>
            </w:r>
            <w:hyperlink r:id="rId62" w:anchor=".D0.94.D0.B8.D1.8D.D0.BB.D0.B5.D0.BA.D1.82.D1.80.D0.B8.D1.87.D0.B5.D1.81.D0.BA.D0.BE.D0.B5_.D0.BF.D0.BE.D0.B3.D0.BB.D0.BE.D1.89.D0.B5.D0.BD.D0.B8.D0.B5" w:tooltip="Электрический конденсатор" w:history="1">
              <w:r w:rsidR="00C7050C" w:rsidRPr="0017694B">
                <w:rPr>
                  <w:rStyle w:val="a6"/>
                  <w:sz w:val="10"/>
                  <w:szCs w:val="10"/>
                </w:rPr>
                <w:t>диэлектрическое поглощение</w:t>
              </w:r>
            </w:hyperlink>
            <w:r w:rsidR="00C7050C" w:rsidRPr="0017694B">
              <w:rPr>
                <w:sz w:val="10"/>
                <w:szCs w:val="10"/>
              </w:rPr>
              <w:t>, а также сопротивление выводов равны нулю.</w:t>
            </w:r>
          </w:p>
          <w:p w:rsidR="00C7050C" w:rsidRPr="0017694B" w:rsidRDefault="00BF1ED7" w:rsidP="00C7050C">
            <w:pPr>
              <w:rPr>
                <w:sz w:val="10"/>
                <w:szCs w:val="10"/>
              </w:rPr>
            </w:pPr>
            <w:hyperlink r:id="rId63" w:tooltip="Катушка индуктивности" w:history="1">
              <w:r w:rsidR="00C7050C" w:rsidRPr="0017694B">
                <w:rPr>
                  <w:rStyle w:val="a6"/>
                  <w:sz w:val="10"/>
                  <w:szCs w:val="10"/>
                </w:rPr>
                <w:t>Катушка индуктивности</w:t>
              </w:r>
            </w:hyperlink>
            <w:r w:rsidR="00C7050C" w:rsidRPr="0017694B">
              <w:rPr>
                <w:sz w:val="10"/>
                <w:szCs w:val="10"/>
              </w:rPr>
              <w:t>. Идеальная катушка индуктивности характеризуется только </w:t>
            </w:r>
            <w:hyperlink r:id="rId64" w:anchor=".D0.9A.D0.B0.D1.82.D1.83.D1.88.D0.BA.D0.B0_.D0.B8.D0.BD.D0.B4.D1.83.D0.BA.D1.82.D0.B8.D0.B2.D0.BD.D0.BE.D1.81.D1.82.D0.B8" w:tooltip="Электрический импеданс" w:history="1">
              <w:r w:rsidR="00C7050C" w:rsidRPr="0017694B">
                <w:rPr>
                  <w:rStyle w:val="a6"/>
                  <w:sz w:val="10"/>
                  <w:szCs w:val="10"/>
                </w:rPr>
                <w:t>индуктивностью</w:t>
              </w:r>
            </w:hyperlink>
            <w:r w:rsidR="00C7050C" w:rsidRPr="0017694B">
              <w:rPr>
                <w:sz w:val="10"/>
                <w:szCs w:val="10"/>
              </w:rPr>
              <w:t>. Емкость, </w:t>
            </w:r>
            <w:hyperlink r:id="rId65" w:anchor=".D0.A1.D0.BE.D0.BF.D1.80.D0.BE.D1.82.D0.B8.D0.B2.D0.BB.D0.B5.D0.BD.D0.B8.D0.B5_.D0.BF.D0.BE.D1.82.D0.B5.D1.80.D1.8C" w:tooltip="Катушка индуктивности" w:history="1">
              <w:r w:rsidR="00C7050C" w:rsidRPr="0017694B">
                <w:rPr>
                  <w:rStyle w:val="a6"/>
                  <w:sz w:val="10"/>
                  <w:szCs w:val="10"/>
                </w:rPr>
                <w:t>сопротивление потерь</w:t>
              </w:r>
            </w:hyperlink>
            <w:r w:rsidR="00C7050C" w:rsidRPr="0017694B">
              <w:rPr>
                <w:sz w:val="10"/>
                <w:szCs w:val="10"/>
              </w:rPr>
              <w:t>, а также сопротивление выводов равны нулю.</w:t>
            </w:r>
          </w:p>
          <w:p w:rsidR="00C7050C" w:rsidRPr="0017694B" w:rsidRDefault="00BF1ED7" w:rsidP="00C7050C">
            <w:pPr>
              <w:rPr>
                <w:sz w:val="10"/>
                <w:szCs w:val="10"/>
              </w:rPr>
            </w:pPr>
            <w:hyperlink r:id="rId66" w:tooltip="Источник ЭДС" w:history="1">
              <w:r w:rsidR="00C7050C" w:rsidRPr="0017694B">
                <w:rPr>
                  <w:rStyle w:val="a6"/>
                  <w:sz w:val="10"/>
                  <w:szCs w:val="10"/>
                </w:rPr>
                <w:t>Источник ЭДС</w:t>
              </w:r>
            </w:hyperlink>
            <w:r w:rsidR="00C7050C" w:rsidRPr="0017694B">
              <w:rPr>
                <w:sz w:val="10"/>
                <w:szCs w:val="10"/>
              </w:rPr>
              <w:t>. Идеальный источник ЭДС характеризуется только своим </w:t>
            </w:r>
            <w:hyperlink r:id="rId67" w:tooltip="Электрическое напряжение" w:history="1">
              <w:r w:rsidR="00C7050C" w:rsidRPr="0017694B">
                <w:rPr>
                  <w:rStyle w:val="a6"/>
                  <w:sz w:val="10"/>
                  <w:szCs w:val="10"/>
                </w:rPr>
                <w:t>напряжением</w:t>
              </w:r>
            </w:hyperlink>
            <w:r w:rsidR="00C7050C" w:rsidRPr="0017694B">
              <w:rPr>
                <w:sz w:val="10"/>
                <w:szCs w:val="10"/>
              </w:rPr>
              <w:t>. </w:t>
            </w:r>
            <w:hyperlink r:id="rId68" w:tooltip="Внутреннее сопротивление" w:history="1">
              <w:r w:rsidR="00C7050C" w:rsidRPr="0017694B">
                <w:rPr>
                  <w:rStyle w:val="a6"/>
                  <w:sz w:val="10"/>
                  <w:szCs w:val="10"/>
                </w:rPr>
                <w:t>Внутреннее сопротивление</w:t>
              </w:r>
            </w:hyperlink>
            <w:r w:rsidR="00C7050C" w:rsidRPr="0017694B">
              <w:rPr>
                <w:sz w:val="10"/>
                <w:szCs w:val="10"/>
              </w:rPr>
              <w:t> и сопротивление выводов равны нулю.</w:t>
            </w:r>
          </w:p>
          <w:p w:rsidR="00C7050C" w:rsidRPr="0017694B" w:rsidRDefault="00BF1ED7" w:rsidP="00C7050C">
            <w:pPr>
              <w:rPr>
                <w:sz w:val="10"/>
                <w:szCs w:val="10"/>
              </w:rPr>
            </w:pPr>
            <w:hyperlink r:id="rId69" w:tooltip="Источник тока" w:history="1">
              <w:r w:rsidR="00C7050C" w:rsidRPr="0017694B">
                <w:rPr>
                  <w:rStyle w:val="a6"/>
                  <w:sz w:val="10"/>
                  <w:szCs w:val="10"/>
                </w:rPr>
                <w:t>Источник тока</w:t>
              </w:r>
            </w:hyperlink>
            <w:r w:rsidR="00C7050C" w:rsidRPr="0017694B">
              <w:rPr>
                <w:sz w:val="10"/>
                <w:szCs w:val="10"/>
              </w:rPr>
              <w:t>. Идеальный источник тока характеризуется только своим </w:t>
            </w:r>
            <w:hyperlink r:id="rId70" w:tooltip="Электрический ток" w:history="1">
              <w:r w:rsidR="00C7050C" w:rsidRPr="0017694B">
                <w:rPr>
                  <w:rStyle w:val="a6"/>
                  <w:sz w:val="10"/>
                  <w:szCs w:val="10"/>
                </w:rPr>
                <w:t>током</w:t>
              </w:r>
            </w:hyperlink>
            <w:r w:rsidR="00C7050C" w:rsidRPr="0017694B">
              <w:rPr>
                <w:sz w:val="10"/>
                <w:szCs w:val="10"/>
              </w:rPr>
              <w:t>. Утечка равна нулю.</w:t>
            </w:r>
          </w:p>
          <w:p w:rsidR="00C7050C" w:rsidRPr="0017694B" w:rsidRDefault="00BF1ED7" w:rsidP="00C7050C">
            <w:pPr>
              <w:rPr>
                <w:sz w:val="10"/>
                <w:szCs w:val="10"/>
              </w:rPr>
            </w:pPr>
            <w:hyperlink r:id="rId71" w:tooltip="Проводник" w:history="1">
              <w:r w:rsidR="00C7050C" w:rsidRPr="0017694B">
                <w:rPr>
                  <w:rStyle w:val="a6"/>
                  <w:sz w:val="10"/>
                  <w:szCs w:val="10"/>
                </w:rPr>
                <w:t>Проводники</w:t>
              </w:r>
            </w:hyperlink>
            <w:r w:rsidR="00C7050C" w:rsidRPr="0017694B">
              <w:rPr>
                <w:sz w:val="10"/>
                <w:szCs w:val="10"/>
              </w:rPr>
              <w:t>. Элементы эквивалентной схемы соединены идеальными проводниками, то есть индуктивность, емкость и сопротивление проводников равны нулю.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Первый з-н Кирхгофа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Алгебраическая сумма токов в узле равна нулю: ∑</w:t>
            </w:r>
            <w:r w:rsidRPr="0017694B">
              <w:rPr>
                <w:sz w:val="10"/>
                <w:szCs w:val="10"/>
                <w:lang w:val="en-US"/>
              </w:rPr>
              <w:t>i</w:t>
            </w:r>
            <w:r w:rsidRPr="0017694B">
              <w:rPr>
                <w:sz w:val="10"/>
                <w:szCs w:val="10"/>
              </w:rPr>
              <w:t xml:space="preserve">=0. 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Суммирование распространяется на токи </w:t>
            </w:r>
            <w:r w:rsidRPr="0017694B">
              <w:rPr>
                <w:sz w:val="10"/>
                <w:szCs w:val="10"/>
                <w:lang w:val="en-US"/>
              </w:rPr>
              <w:t>I</w:t>
            </w:r>
            <w:r w:rsidRPr="0017694B">
              <w:rPr>
                <w:sz w:val="10"/>
                <w:szCs w:val="10"/>
              </w:rPr>
              <w:t xml:space="preserve"> в ветвях, сходящихся в рассматриваемом узле. Первый з-н Кирхгофа выражает тот факт, что в узле электрический заряд не накапливается и не расходуется. Сумма электрических зарядов, приходящих к узлу, равна сумме зарядов, уходящих от узла за один и тот же промежуток времени.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Второй з-н Кирхгофа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Алгебраическая сумма </w:t>
            </w:r>
            <w:proofErr w:type="spellStart"/>
            <w:r w:rsidRPr="0017694B">
              <w:rPr>
                <w:sz w:val="10"/>
                <w:szCs w:val="10"/>
              </w:rPr>
              <w:t>э.д.с</w:t>
            </w:r>
            <w:proofErr w:type="spellEnd"/>
            <w:r w:rsidRPr="0017694B">
              <w:rPr>
                <w:sz w:val="10"/>
                <w:szCs w:val="10"/>
              </w:rPr>
              <w:t>. в  любом контуре цепи равна алгебраической сумме падений напряжения на элементах этого контура: ∑</w:t>
            </w:r>
            <w:r w:rsidRPr="0017694B">
              <w:rPr>
                <w:sz w:val="10"/>
                <w:szCs w:val="10"/>
                <w:lang w:val="en-US"/>
              </w:rPr>
              <w:t>e</w:t>
            </w:r>
            <w:r w:rsidRPr="0017694B">
              <w:rPr>
                <w:sz w:val="10"/>
                <w:szCs w:val="10"/>
              </w:rPr>
              <w:t>=∑</w:t>
            </w:r>
            <w:r w:rsidRPr="0017694B">
              <w:rPr>
                <w:sz w:val="10"/>
                <w:szCs w:val="10"/>
                <w:lang w:val="en-US"/>
              </w:rPr>
              <w:t>u</w:t>
            </w:r>
            <w:r w:rsidRPr="0017694B">
              <w:rPr>
                <w:sz w:val="10"/>
                <w:szCs w:val="10"/>
              </w:rPr>
              <w:t>.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407041" w:rsidRDefault="00C7050C" w:rsidP="00C7050C">
            <w:pPr>
              <w:rPr>
                <w:sz w:val="12"/>
                <w:szCs w:val="12"/>
              </w:rPr>
            </w:pPr>
            <w:r w:rsidRPr="00407041">
              <w:rPr>
                <w:b/>
                <w:sz w:val="12"/>
                <w:szCs w:val="12"/>
              </w:rPr>
              <w:t xml:space="preserve">8. </w:t>
            </w:r>
            <w:r w:rsidRPr="00407041">
              <w:rPr>
                <w:sz w:val="12"/>
                <w:szCs w:val="12"/>
              </w:rPr>
              <w:t>2)</w:t>
            </w:r>
            <w:r w:rsidRPr="00407041">
              <w:rPr>
                <w:b/>
                <w:sz w:val="12"/>
                <w:szCs w:val="12"/>
              </w:rPr>
              <w:t xml:space="preserve"> </w:t>
            </w:r>
            <w:r w:rsidRPr="00407041">
              <w:rPr>
                <w:sz w:val="12"/>
                <w:szCs w:val="12"/>
              </w:rPr>
              <w:t>Изображение 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</m:oMath>
            <w:r w:rsidRPr="00407041">
              <w:rPr>
                <w:sz w:val="12"/>
                <w:szCs w:val="12"/>
              </w:rPr>
              <w:t xml:space="preserve"> функции 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hAnsi="Cambria Math"/>
                  <w:sz w:val="12"/>
                  <w:szCs w:val="12"/>
                </w:rPr>
                <m:t>(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</m:oMath>
            <w:r w:rsidRPr="00407041">
              <w:rPr>
                <w:sz w:val="12"/>
                <w:szCs w:val="12"/>
              </w:rPr>
              <w:t>  определяется в соответствии с </w:t>
            </w:r>
            <w:r w:rsidRPr="00407041">
              <w:rPr>
                <w:bCs/>
                <w:sz w:val="12"/>
                <w:szCs w:val="12"/>
              </w:rPr>
              <w:t xml:space="preserve">прямым преобразованием Лапласа. </w:t>
            </w:r>
            <w:r w:rsidRPr="00407041">
              <w:rPr>
                <w:sz w:val="12"/>
                <w:szCs w:val="12"/>
              </w:rPr>
              <w:t xml:space="preserve">Таким образом, для напряжения на индуктивном элементе можно записать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L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≓LpI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-Li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</m:oMath>
            <w:r w:rsidRPr="00407041">
              <w:rPr>
                <w:sz w:val="12"/>
                <w:szCs w:val="12"/>
              </w:rPr>
              <w:t>или при нулевых начальных условиях</w:t>
            </w:r>
            <w:r>
              <w:rPr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≓LpI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</m:t>
                  </m:r>
                </m:e>
              </m:d>
            </m:oMath>
            <w:r>
              <w:rPr>
                <w:rFonts w:eastAsiaTheme="minorEastAsia"/>
                <w:sz w:val="12"/>
                <w:szCs w:val="12"/>
              </w:rPr>
              <w:t xml:space="preserve"> </w:t>
            </w:r>
            <w:r w:rsidRPr="00773FC8">
              <w:rPr>
                <w:rFonts w:eastAsiaTheme="minorEastAsia"/>
                <w:sz w:val="12"/>
                <w:szCs w:val="12"/>
              </w:rPr>
              <w:t xml:space="preserve"> </w:t>
            </w:r>
            <w:r>
              <w:rPr>
                <w:rFonts w:eastAsiaTheme="minorEastAsia"/>
                <w:sz w:val="12"/>
                <w:szCs w:val="12"/>
              </w:rPr>
              <w:t>О</w:t>
            </w:r>
            <w:r w:rsidRPr="00407041">
              <w:rPr>
                <w:bCs/>
                <w:sz w:val="12"/>
                <w:szCs w:val="12"/>
              </w:rPr>
              <w:t xml:space="preserve">ператорное сопротивление катушки индуктивности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Lp</m:t>
              </m:r>
            </m:oMath>
            <w:r w:rsidRPr="00407041">
              <w:rPr>
                <w:bCs/>
                <w:sz w:val="12"/>
                <w:szCs w:val="12"/>
              </w:rPr>
              <w:t xml:space="preserve"> Д</w:t>
            </w:r>
            <w:r w:rsidRPr="00407041">
              <w:rPr>
                <w:sz w:val="12"/>
                <w:szCs w:val="12"/>
              </w:rPr>
              <w:t xml:space="preserve">ля напряжения на конденсаторе можно записать: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C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i dt</m:t>
                  </m:r>
                </m:e>
              </m:nary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I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pC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</m:t>
                  </m:r>
                </m:den>
              </m:f>
            </m:oMath>
            <w:r w:rsidRPr="00407041">
              <w:rPr>
                <w:sz w:val="12"/>
                <w:szCs w:val="12"/>
              </w:rPr>
              <w:t> при нулевых начальных условиях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I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pC</m:t>
                  </m:r>
                </m:den>
              </m:f>
            </m:oMath>
            <w:r w:rsidRPr="00407041">
              <w:rPr>
                <w:rFonts w:eastAsiaTheme="minorEastAsia"/>
                <w:sz w:val="12"/>
                <w:szCs w:val="12"/>
              </w:rPr>
              <w:t xml:space="preserve">  </w:t>
            </w:r>
            <w:r w:rsidRPr="00407041">
              <w:rPr>
                <w:bCs/>
                <w:sz w:val="12"/>
                <w:szCs w:val="12"/>
              </w:rPr>
              <w:t>операторное сопротивление конденсатора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Z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12"/>
                      <w:szCs w:val="12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12"/>
                      <w:szCs w:val="1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12"/>
                      <w:szCs w:val="12"/>
                      <w:lang w:eastAsia="ru-RU"/>
                    </w:rPr>
                    <m:t>pC</m:t>
                  </m:r>
                </m:den>
              </m:f>
            </m:oMath>
            <w:r w:rsidRPr="00407041">
              <w:rPr>
                <w:sz w:val="12"/>
                <w:szCs w:val="12"/>
              </w:rPr>
              <w:t>.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1446"/>
            </w:tblGrid>
            <w:tr w:rsidR="00C7050C" w:rsidRPr="00407041" w:rsidTr="00C7050C">
              <w:trPr>
                <w:trHeight w:val="119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sz w:val="12"/>
                      <w:szCs w:val="12"/>
                    </w:rPr>
                    <w:t>Исходная электрическая цепь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sz w:val="12"/>
                      <w:szCs w:val="12"/>
                    </w:rPr>
                    <w:t>Операторная расчетная цепь</w:t>
                  </w:r>
                </w:p>
              </w:tc>
            </w:tr>
            <w:tr w:rsidR="00C7050C" w:rsidRPr="00407041" w:rsidTr="00C7050C">
              <w:trPr>
                <w:trHeight w:val="69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i(t), u(t), e(t), J(t)</m:t>
                      </m:r>
                    </m:oMath>
                  </m:oMathPara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I(p), U(p), E(p), J(p)</m:t>
                      </m:r>
                    </m:oMath>
                  </m:oMathPara>
                </w:p>
              </w:tc>
            </w:tr>
            <w:tr w:rsidR="00C7050C" w:rsidRPr="00407041" w:rsidTr="00C7050C">
              <w:trPr>
                <w:trHeight w:val="192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2D890FF7" wp14:editId="7E363D76">
                        <wp:extent cx="337153" cy="150511"/>
                        <wp:effectExtent l="0" t="0" r="6350" b="1905"/>
                        <wp:docPr id="112" name="Рисунок 112" descr="http://ets.ifmo.ru/osipov/os1/3_5_0.files/image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ets.ifmo.ru/osipov/os1/3_5_0.files/image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948" cy="152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01E0C3B1" wp14:editId="26C01F77">
                        <wp:extent cx="559510" cy="208136"/>
                        <wp:effectExtent l="19050" t="0" r="0" b="0"/>
                        <wp:docPr id="113" name="Рисунок 113" descr="http://ets.ifmo.ru/osipov/os1/3_5_0.files/image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ets.ifmo.ru/osipov/os1/3_5_0.files/image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303" cy="209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050C" w:rsidRPr="00407041" w:rsidTr="00C7050C">
              <w:trPr>
                <w:trHeight w:val="170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3383DA9F" wp14:editId="6466CDB1">
                        <wp:extent cx="449537" cy="187894"/>
                        <wp:effectExtent l="0" t="0" r="8255" b="3175"/>
                        <wp:docPr id="114" name="Рисунок 114" descr="http://ets.ifmo.ru/osipov/os1/3_5_0.files/image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ets.ifmo.ru/osipov/os1/3_5_0.files/image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34" cy="189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56EDE786" wp14:editId="7FD7F2EA">
                        <wp:extent cx="667086" cy="208235"/>
                        <wp:effectExtent l="19050" t="0" r="0" b="0"/>
                        <wp:docPr id="115" name="Рисунок 115" descr="http://ets.ifmo.ru/osipov/os1/3_5_0.files/image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ets.ifmo.ru/osipov/os1/3_5_0.files/image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375" cy="208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050C" w:rsidRPr="00407041" w:rsidTr="00C7050C">
              <w:trPr>
                <w:trHeight w:val="329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anchor distT="0" distB="0" distL="114300" distR="114300" simplePos="0" relativeHeight="251688960" behindDoc="0" locked="0" layoutInCell="1" allowOverlap="1" wp14:anchorId="1A8F0926" wp14:editId="7C5EC04E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-635</wp:posOffset>
                        </wp:positionV>
                        <wp:extent cx="386080" cy="177800"/>
                        <wp:effectExtent l="0" t="0" r="0" b="0"/>
                        <wp:wrapSquare wrapText="bothSides"/>
                        <wp:docPr id="116" name="Рисунок 116" descr="http://ets.ifmo.ru/osipov/os1/3_5_0.files/image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ets.ifmo.ru/osipov/os1/3_5_0.files/image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7050C" w:rsidRPr="00407041" w:rsidRDefault="00C7050C" w:rsidP="00C7050C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5A0477CE" wp14:editId="78750342">
                        <wp:extent cx="754599" cy="215900"/>
                        <wp:effectExtent l="0" t="0" r="7620" b="0"/>
                        <wp:docPr id="117" name="Рисунок 117" descr="http://ets.ifmo.ru/osipov/os1/3_5_0.files/image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ets.ifmo.ru/osipov/os1/3_5_0.files/image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402" cy="215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7050C" w:rsidRDefault="00C7050C" w:rsidP="00C7050C">
            <w:pPr>
              <w:rPr>
                <w:sz w:val="12"/>
                <w:szCs w:val="12"/>
                <w:lang w:val="en-US"/>
              </w:rPr>
            </w:pPr>
            <w:r w:rsidRPr="00CF57FA">
              <w:rPr>
                <w:bCs/>
                <w:sz w:val="12"/>
                <w:szCs w:val="12"/>
                <w:u w:val="single"/>
              </w:rPr>
              <w:t>Закон Ома в операторной форме</w:t>
            </w:r>
            <w:r w:rsidRPr="00CF57FA">
              <w:rPr>
                <w:bCs/>
                <w:sz w:val="12"/>
                <w:szCs w:val="12"/>
              </w:rPr>
              <w:t>.</w:t>
            </w:r>
            <w:r w:rsidRPr="00372B9C">
              <w:rPr>
                <w:bCs/>
                <w:sz w:val="12"/>
                <w:szCs w:val="12"/>
              </w:rPr>
              <w:t xml:space="preserve"> </w:t>
            </w:r>
            <w:r w:rsidRPr="00CF57FA">
              <w:rPr>
                <w:sz w:val="12"/>
                <w:szCs w:val="12"/>
              </w:rPr>
              <w:t>Замыкание ключа приводит к переходному процессу, при этом начальные условия для тока в ветви и напряжения на конденсаторе в общем случае ненулевые. Для мгновенных значений переменных можно записать:</w:t>
            </w:r>
            <w:r w:rsidRPr="002A424D">
              <w:rPr>
                <w:sz w:val="12"/>
                <w:szCs w:val="12"/>
                <w:lang w:val="en-US"/>
              </w:rPr>
              <w:t xml:space="preserve"> </w:t>
            </w:r>
          </w:p>
          <w:p w:rsidR="00C7050C" w:rsidRPr="00C0148B" w:rsidRDefault="00BF1ED7" w:rsidP="00C7050C">
            <w:pPr>
              <w:rPr>
                <w:rFonts w:eastAsiaTheme="minorEastAsia"/>
                <w:sz w:val="12"/>
                <w:szCs w:val="12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mn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=</m:t>
                </m:r>
                <m:r>
                  <w:rPr>
                    <w:rFonts w:ascii="Cambria Math" w:hAnsi="Cambria Math"/>
                    <w:sz w:val="12"/>
                    <w:szCs w:val="12"/>
                  </w:rPr>
                  <m:t>iR</m:t>
                </m:r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12"/>
                    <w:szCs w:val="12"/>
                  </w:rPr>
                  <m:t>L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di</m:t>
                    </m:r>
                  </m:num>
                  <m:den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C</m:t>
                    </m:r>
                  </m:den>
                </m:f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sz w:val="12"/>
                        <w:szCs w:val="12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o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t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i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dt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0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e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(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t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)</m:t>
                    </m:r>
                  </m:e>
                </m:nary>
              </m:oMath>
            </m:oMathPara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CF57FA">
              <w:rPr>
                <w:sz w:val="12"/>
                <w:szCs w:val="12"/>
              </w:rPr>
              <w:t xml:space="preserve">Тогда получим: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mn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R+Lp+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Cp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-Li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-E(p)</m:t>
              </m:r>
            </m:oMath>
            <w:r>
              <w:rPr>
                <w:sz w:val="12"/>
                <w:szCs w:val="12"/>
              </w:rPr>
              <w:t xml:space="preserve">  </w:t>
            </w:r>
            <w:r w:rsidRPr="00CF57FA">
              <w:rPr>
                <w:sz w:val="12"/>
                <w:szCs w:val="12"/>
              </w:rPr>
              <w:t xml:space="preserve">Отсюда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mn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+Li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0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den>
                  </m:f>
                  <m:r>
                    <w:rPr>
                      <w:rFonts w:ascii="Cambria Math" w:hAnsi="Cambria Math"/>
                      <w:sz w:val="12"/>
                      <w:szCs w:val="12"/>
                    </w:rPr>
                    <m:t>+ E(p)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 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Z(p)</m:t>
                  </m:r>
                </m:den>
              </m:f>
            </m:oMath>
            <w:r w:rsidRPr="00CF57FA">
              <w:rPr>
                <w:sz w:val="12"/>
                <w:szCs w:val="12"/>
              </w:rPr>
              <w:t>,</w:t>
            </w:r>
            <w:r w:rsidRPr="00407041">
              <w:rPr>
                <w:sz w:val="12"/>
                <w:szCs w:val="12"/>
              </w:rPr>
              <w:t xml:space="preserve"> </w:t>
            </w:r>
            <w:r w:rsidRPr="00CF57FA">
              <w:rPr>
                <w:sz w:val="12"/>
                <w:szCs w:val="12"/>
              </w:rPr>
              <w:t>где</w:t>
            </w:r>
            <w:r w:rsidRPr="00407041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=R+Lp+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Cp</m:t>
                  </m:r>
                </m:den>
              </m:f>
            </m:oMath>
            <w:r w:rsidRPr="00CF57FA">
              <w:rPr>
                <w:sz w:val="12"/>
                <w:szCs w:val="12"/>
              </w:rPr>
              <w:t>   - операторное сопротивление участка цепи.</w:t>
            </w: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 xml:space="preserve">Эта схема может рассматриваться в качестве схемы замещения трансформатора без </w:t>
            </w:r>
            <w:proofErr w:type="spellStart"/>
            <w:r w:rsidRPr="000B5E8D">
              <w:rPr>
                <w:sz w:val="12"/>
                <w:szCs w:val="12"/>
              </w:rPr>
              <w:t>ферромагнитного</w:t>
            </w:r>
            <w:proofErr w:type="spellEnd"/>
            <w:r w:rsidRPr="000B5E8D">
              <w:rPr>
                <w:sz w:val="12"/>
                <w:szCs w:val="12"/>
              </w:rPr>
              <w:t xml:space="preserve"> сердечника. В схеме замещения, в отличие от предыдущей, первичная и вторичная цепи трансформатора связаны не индуктивно, а электрически. Входящие в эту схему разности L</w:t>
            </w:r>
            <w:r w:rsidRPr="000B5E8D">
              <w:rPr>
                <w:sz w:val="12"/>
                <w:szCs w:val="12"/>
                <w:vertAlign w:val="subscript"/>
              </w:rPr>
              <w:t>1</w:t>
            </w:r>
            <w:r w:rsidRPr="000B5E8D">
              <w:rPr>
                <w:sz w:val="12"/>
                <w:szCs w:val="12"/>
              </w:rPr>
              <w:t> – M и L</w:t>
            </w:r>
            <w:r w:rsidRPr="000B5E8D">
              <w:rPr>
                <w:sz w:val="12"/>
                <w:szCs w:val="12"/>
                <w:vertAlign w:val="subscript"/>
              </w:rPr>
              <w:t>2</w:t>
            </w:r>
            <w:r w:rsidRPr="000B5E8D">
              <w:rPr>
                <w:sz w:val="12"/>
                <w:szCs w:val="12"/>
              </w:rPr>
              <w:t> – M имеют физический смысл только при одинаковом числе витков W</w:t>
            </w:r>
            <w:r w:rsidRPr="000B5E8D">
              <w:rPr>
                <w:sz w:val="12"/>
                <w:szCs w:val="12"/>
                <w:vertAlign w:val="subscript"/>
              </w:rPr>
              <w:t>1</w:t>
            </w:r>
            <w:r w:rsidRPr="000B5E8D">
              <w:rPr>
                <w:sz w:val="12"/>
                <w:szCs w:val="12"/>
              </w:rPr>
              <w:t> и W</w:t>
            </w:r>
            <w:r w:rsidRPr="000B5E8D">
              <w:rPr>
                <w:sz w:val="12"/>
                <w:szCs w:val="12"/>
                <w:vertAlign w:val="subscript"/>
              </w:rPr>
              <w:t>2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Для изображения таким образом трансформатора с разным чисел витков обмоток осуществляют приведение трансформатора. Приведение заключается в том, что напряжение U</w:t>
            </w:r>
            <w:r w:rsidRPr="000B5E8D">
              <w:rPr>
                <w:sz w:val="12"/>
                <w:szCs w:val="12"/>
                <w:vertAlign w:val="subscript"/>
              </w:rPr>
              <w:t>2</w:t>
            </w:r>
            <w:r w:rsidRPr="000B5E8D">
              <w:rPr>
                <w:sz w:val="12"/>
                <w:szCs w:val="12"/>
              </w:rPr>
              <w:t> и ток I</w:t>
            </w:r>
            <w:r w:rsidRPr="000B5E8D">
              <w:rPr>
                <w:sz w:val="12"/>
                <w:szCs w:val="12"/>
                <w:vertAlign w:val="subscript"/>
              </w:rPr>
              <w:t>2</w:t>
            </w:r>
            <w:r w:rsidRPr="000B5E8D">
              <w:rPr>
                <w:sz w:val="12"/>
                <w:szCs w:val="12"/>
              </w:rPr>
              <w:t> заменяются величинами, приведенными к первичной обмотке: напряжение U</w:t>
            </w:r>
            <w:r w:rsidRPr="000B5E8D">
              <w:rPr>
                <w:sz w:val="12"/>
                <w:szCs w:val="12"/>
                <w:vertAlign w:val="subscript"/>
              </w:rPr>
              <w:t>2</w:t>
            </w:r>
            <w:r w:rsidRPr="000B5E8D">
              <w:rPr>
                <w:sz w:val="12"/>
                <w:szCs w:val="12"/>
              </w:rPr>
              <w:t> умножается на n, а ток I</w:t>
            </w:r>
            <w:r w:rsidRPr="000B5E8D">
              <w:rPr>
                <w:sz w:val="12"/>
                <w:szCs w:val="12"/>
                <w:vertAlign w:val="subscript"/>
              </w:rPr>
              <w:t>2</w:t>
            </w:r>
            <w:r w:rsidRPr="000B5E8D">
              <w:rPr>
                <w:sz w:val="12"/>
                <w:szCs w:val="12"/>
              </w:rPr>
              <w:t> делится на n, где n = W</w:t>
            </w:r>
            <w:r w:rsidRPr="000B5E8D">
              <w:rPr>
                <w:sz w:val="12"/>
                <w:szCs w:val="12"/>
                <w:vertAlign w:val="subscript"/>
              </w:rPr>
              <w:t>1</w:t>
            </w:r>
            <w:r w:rsidRPr="000B5E8D">
              <w:rPr>
                <w:sz w:val="12"/>
                <w:szCs w:val="12"/>
              </w:rPr>
              <w:t>/W</w:t>
            </w:r>
            <w:r w:rsidRPr="000B5E8D">
              <w:rPr>
                <w:sz w:val="12"/>
                <w:szCs w:val="12"/>
                <w:vertAlign w:val="subscript"/>
              </w:rPr>
              <w:t>2</w:t>
            </w:r>
            <w:r w:rsidRPr="000B5E8D">
              <w:rPr>
                <w:sz w:val="12"/>
                <w:szCs w:val="12"/>
              </w:rPr>
              <w:t> – отношение чисел витков, называемое коэффициентом трансформации. Внесем изменения в (3.17)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3C0AEA9F" wp14:editId="09D7A21E">
                  <wp:extent cx="1090198" cy="356260"/>
                  <wp:effectExtent l="0" t="0" r="0" b="5715"/>
                  <wp:docPr id="149" name="Рисунок 149" descr="http://toe-kgeu.ru/images/stories/TOE2/toe2-lec-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oe-kgeu.ru/images/stories/TOE2/toe2-lec-3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95" cy="35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5E8D">
              <w:rPr>
                <w:sz w:val="12"/>
                <w:szCs w:val="12"/>
              </w:rPr>
              <w:t> (3.19)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Схема замещения приведенного трансформатора представлена на рис. 3.9.</w:t>
            </w:r>
          </w:p>
          <w:p w:rsidR="00C7050C" w:rsidRPr="000B5E8D" w:rsidRDefault="00C7050C" w:rsidP="00C7050C">
            <w:pPr>
              <w:rPr>
                <w:sz w:val="11"/>
                <w:szCs w:val="11"/>
              </w:rPr>
            </w:pPr>
            <w:r w:rsidRPr="000B5E8D">
              <w:rPr>
                <w:sz w:val="11"/>
                <w:szCs w:val="11"/>
              </w:rPr>
              <w:t>Уравнения (3.19) можно преобразовать к такому виду, чтобы они стали контурными для схемы на рис. 3.9:</w:t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0730FE6" wp14:editId="4935AA78">
                  <wp:extent cx="1460665" cy="566472"/>
                  <wp:effectExtent l="0" t="0" r="6350" b="5080"/>
                  <wp:docPr id="150" name="Рисунок 150" descr="http://toe-kgeu.ru/images/stories/TOE2/toe2-lec-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oe-kgeu.ru/images/stories/TOE2/toe2-lec-3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32" cy="56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0B5E8D" w:rsidRDefault="00C7050C" w:rsidP="00C7050C">
            <w:pPr>
              <w:rPr>
                <w:sz w:val="12"/>
                <w:szCs w:val="12"/>
              </w:rPr>
            </w:pPr>
            <w:r w:rsidRPr="000B5E8D">
              <w:rPr>
                <w:sz w:val="12"/>
                <w:szCs w:val="12"/>
              </w:rPr>
              <w:t>Рис. 3.9. Схема замещения приведенного трансформатора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  <w:r w:rsidRPr="000B5E8D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2AD9951D" wp14:editId="783A3301">
                  <wp:extent cx="1561605" cy="354494"/>
                  <wp:effectExtent l="0" t="0" r="635" b="7620"/>
                  <wp:docPr id="151" name="Рисунок 151" descr="http://toe-kgeu.ru/images/stories/TOE2/toe2-lec-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oe-kgeu.ru/images/stories/TOE2/toe2-lec-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54" cy="35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5E8D">
              <w:rPr>
                <w:sz w:val="12"/>
                <w:szCs w:val="12"/>
              </w:rPr>
              <w:t> (3.20)</w:t>
            </w:r>
          </w:p>
        </w:tc>
        <w:tc>
          <w:tcPr>
            <w:tcW w:w="5670" w:type="dxa"/>
          </w:tcPr>
          <w:p w:rsidR="00C7050C" w:rsidRPr="006A3ABB" w:rsidRDefault="00C7050C" w:rsidP="00C7050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6A3ABB">
              <w:rPr>
                <w:sz w:val="12"/>
                <w:szCs w:val="12"/>
              </w:rPr>
              <w:t>ПП- это переход от одного режима электрической цепи к другому, отличающемуся какими-либо  параметрами (фазой, частотой, ЭДС). Коммутация – процесс замыкания и размыкания ЭЦ.</w:t>
            </w:r>
          </w:p>
          <w:p w:rsidR="00C7050C" w:rsidRPr="006A3ABB" w:rsidRDefault="00C7050C" w:rsidP="00C7050C">
            <w:pPr>
              <w:rPr>
                <w:bCs/>
                <w:sz w:val="12"/>
                <w:szCs w:val="12"/>
              </w:rPr>
            </w:pPr>
            <w:r w:rsidRPr="006A3ABB">
              <w:rPr>
                <w:bCs/>
                <w:sz w:val="12"/>
                <w:szCs w:val="12"/>
              </w:rPr>
              <w:t xml:space="preserve">Первый закон коммутации </w:t>
            </w:r>
            <w:r w:rsidRPr="006A3ABB">
              <w:rPr>
                <w:sz w:val="12"/>
                <w:szCs w:val="12"/>
              </w:rPr>
              <w:object w:dxaOrig="13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3pt;height:7.9pt" o:ole="">
                  <v:imagedata r:id="rId81" o:title=""/>
                </v:shape>
                <o:OLEObject Type="Embed" ProgID="Equation.3" ShapeID="_x0000_i1025" DrawAspect="Content" ObjectID="_1432418766" r:id="rId82"/>
              </w:object>
            </w:r>
            <w:r w:rsidRPr="006A3ABB">
              <w:rPr>
                <w:bCs/>
                <w:sz w:val="12"/>
                <w:szCs w:val="12"/>
              </w:rPr>
              <w:t xml:space="preserve">; Второй закон коммутации. </w:t>
            </w:r>
            <w:r w:rsidRPr="006A3ABB">
              <w:rPr>
                <w:bCs/>
                <w:sz w:val="12"/>
                <w:szCs w:val="12"/>
              </w:rPr>
              <w:object w:dxaOrig="1540" w:dyaOrig="360">
                <v:shape id="_x0000_i1026" type="#_x0000_t75" style="width:37.45pt;height:9.15pt" o:ole="">
                  <v:imagedata r:id="rId83" o:title=""/>
                </v:shape>
                <o:OLEObject Type="Embed" ProgID="Equation.3" ShapeID="_x0000_i1026" DrawAspect="Content" ObjectID="_1432418767" r:id="rId84"/>
              </w:object>
            </w:r>
            <w:r w:rsidRPr="006A3ABB">
              <w:rPr>
                <w:bCs/>
                <w:sz w:val="12"/>
                <w:szCs w:val="12"/>
              </w:rPr>
              <w:t>.</w:t>
            </w:r>
          </w:p>
          <w:p w:rsidR="00C7050C" w:rsidRPr="006A3ABB" w:rsidRDefault="00C7050C" w:rsidP="00C7050C">
            <w:pPr>
              <w:rPr>
                <w:sz w:val="12"/>
                <w:szCs w:val="12"/>
              </w:rPr>
            </w:pPr>
            <w:r w:rsidRPr="006A3ABB">
              <w:rPr>
                <w:bCs/>
                <w:sz w:val="12"/>
                <w:szCs w:val="12"/>
              </w:rPr>
              <w:t xml:space="preserve">1-й: закон сохранения потокосцепления. </w:t>
            </w:r>
            <w:r w:rsidRPr="006A3ABB">
              <w:rPr>
                <w:bCs/>
                <w:sz w:val="12"/>
                <w:szCs w:val="12"/>
              </w:rPr>
              <w:object w:dxaOrig="1520" w:dyaOrig="340">
                <v:shape id="_x0000_i1027" type="#_x0000_t75" style="width:42.05pt;height:8.75pt" o:ole="">
                  <v:imagedata r:id="rId85" o:title=""/>
                </v:shape>
                <o:OLEObject Type="Embed" ProgID="Equation.3" ShapeID="_x0000_i1027" DrawAspect="Content" ObjectID="_1432418768" r:id="rId86"/>
              </w:object>
            </w:r>
            <w:r w:rsidRPr="006A3ABB">
              <w:rPr>
                <w:bCs/>
                <w:sz w:val="12"/>
                <w:szCs w:val="12"/>
              </w:rPr>
              <w:t xml:space="preserve">; 2-й: закон сохранения заряда. </w:t>
            </w:r>
            <w:r w:rsidRPr="006A3ABB">
              <w:rPr>
                <w:bCs/>
                <w:sz w:val="12"/>
                <w:szCs w:val="12"/>
              </w:rPr>
              <w:object w:dxaOrig="1380" w:dyaOrig="340">
                <v:shape id="_x0000_i1028" type="#_x0000_t75" style="width:30.8pt;height:7.1pt" o:ole="">
                  <v:imagedata r:id="rId87" o:title=""/>
                </v:shape>
                <o:OLEObject Type="Embed" ProgID="Equation.3" ShapeID="_x0000_i1028" DrawAspect="Content" ObjectID="_1432418769" r:id="rId88"/>
              </w:object>
            </w:r>
            <w:r w:rsidRPr="006A3ABB">
              <w:rPr>
                <w:bCs/>
                <w:sz w:val="12"/>
                <w:szCs w:val="12"/>
              </w:rPr>
              <w:t>.</w:t>
            </w:r>
          </w:p>
          <w:p w:rsidR="00C7050C" w:rsidRPr="006A3ABB" w:rsidRDefault="00C7050C" w:rsidP="00C7050C">
            <w:pPr>
              <w:rPr>
                <w:bCs/>
                <w:sz w:val="12"/>
                <w:szCs w:val="12"/>
              </w:rPr>
            </w:pPr>
            <w:r w:rsidRPr="006A3ABB">
              <w:rPr>
                <w:bCs/>
                <w:sz w:val="12"/>
                <w:szCs w:val="12"/>
              </w:rPr>
              <w:t xml:space="preserve">Начальные условия (НУ)– значения токов и напряжений в схеме при </w:t>
            </w:r>
            <w:r w:rsidRPr="006A3ABB">
              <w:rPr>
                <w:bCs/>
                <w:sz w:val="12"/>
                <w:szCs w:val="12"/>
                <w:lang w:val="en-US"/>
              </w:rPr>
              <w:t>t</w:t>
            </w:r>
            <w:r w:rsidRPr="006A3ABB">
              <w:rPr>
                <w:bCs/>
                <w:sz w:val="12"/>
                <w:szCs w:val="12"/>
              </w:rPr>
              <w:t xml:space="preserve">=0. Значения </w:t>
            </w:r>
            <w:proofErr w:type="spellStart"/>
            <w:r w:rsidRPr="006A3ABB">
              <w:rPr>
                <w:bCs/>
                <w:sz w:val="12"/>
                <w:szCs w:val="12"/>
                <w:lang w:val="en-US"/>
              </w:rPr>
              <w:t>i</w:t>
            </w:r>
            <w:r w:rsidRPr="006A3ABB">
              <w:rPr>
                <w:bCs/>
                <w:sz w:val="12"/>
                <w:szCs w:val="12"/>
                <w:vertAlign w:val="subscript"/>
                <w:lang w:val="en-US"/>
              </w:rPr>
              <w:t>L</w:t>
            </w:r>
            <w:proofErr w:type="spellEnd"/>
            <w:r w:rsidRPr="006A3ABB">
              <w:rPr>
                <w:bCs/>
                <w:sz w:val="12"/>
                <w:szCs w:val="12"/>
              </w:rPr>
              <w:t>(0</w:t>
            </w:r>
            <w:r w:rsidRPr="006A3ABB">
              <w:rPr>
                <w:bCs/>
                <w:sz w:val="12"/>
                <w:szCs w:val="12"/>
                <w:vertAlign w:val="subscript"/>
              </w:rPr>
              <w:t>-</w:t>
            </w:r>
            <w:r w:rsidRPr="006A3ABB">
              <w:rPr>
                <w:bCs/>
                <w:sz w:val="12"/>
                <w:szCs w:val="12"/>
              </w:rPr>
              <w:t xml:space="preserve">) и </w:t>
            </w:r>
            <w:proofErr w:type="spellStart"/>
            <w:r w:rsidRPr="006A3ABB">
              <w:rPr>
                <w:bCs/>
                <w:sz w:val="12"/>
                <w:szCs w:val="12"/>
                <w:lang w:val="en-US"/>
              </w:rPr>
              <w:t>u</w:t>
            </w:r>
            <w:r w:rsidRPr="006A3ABB">
              <w:rPr>
                <w:bCs/>
                <w:sz w:val="12"/>
                <w:szCs w:val="12"/>
                <w:vertAlign w:val="subscript"/>
                <w:lang w:val="en-US"/>
              </w:rPr>
              <w:t>c</w:t>
            </w:r>
            <w:proofErr w:type="spellEnd"/>
            <w:r w:rsidRPr="006A3ABB">
              <w:rPr>
                <w:bCs/>
                <w:sz w:val="12"/>
                <w:szCs w:val="12"/>
              </w:rPr>
              <w:t>(0</w:t>
            </w:r>
            <w:r w:rsidRPr="006A3ABB">
              <w:rPr>
                <w:bCs/>
                <w:sz w:val="12"/>
                <w:szCs w:val="12"/>
                <w:vertAlign w:val="subscript"/>
              </w:rPr>
              <w:t>+</w:t>
            </w:r>
            <w:r w:rsidRPr="006A3ABB">
              <w:rPr>
                <w:bCs/>
                <w:sz w:val="12"/>
                <w:szCs w:val="12"/>
              </w:rPr>
              <w:t>), известные до коммутации, называются независимыми НУ (ННУ). Значения остальных токов и напряжений, включая их производные, после коммутации называются зависимыми НУ (ЗНУ).</w:t>
            </w:r>
          </w:p>
          <w:p w:rsidR="00C7050C" w:rsidRPr="006A3ABB" w:rsidRDefault="00C7050C" w:rsidP="00C7050C">
            <w:pPr>
              <w:rPr>
                <w:bCs/>
                <w:sz w:val="12"/>
                <w:szCs w:val="12"/>
              </w:rPr>
            </w:pPr>
            <w:r w:rsidRPr="006A3ABB">
              <w:rPr>
                <w:bCs/>
                <w:sz w:val="12"/>
                <w:szCs w:val="12"/>
                <w:u w:val="single"/>
              </w:rPr>
              <w:t>Некорректные НУ</w:t>
            </w:r>
            <w:r w:rsidRPr="006A3ABB">
              <w:rPr>
                <w:bCs/>
                <w:sz w:val="12"/>
                <w:szCs w:val="12"/>
              </w:rPr>
              <w:t xml:space="preserve"> </w:t>
            </w:r>
            <w:r w:rsidRPr="006A3ABB">
              <w:rPr>
                <w:bCs/>
                <w:sz w:val="12"/>
                <w:szCs w:val="12"/>
                <w:lang w:val="en-US"/>
              </w:rPr>
              <w:t>c</w:t>
            </w:r>
            <w:r w:rsidRPr="006A3ABB">
              <w:rPr>
                <w:sz w:val="12"/>
                <w:szCs w:val="12"/>
              </w:rPr>
              <w:t>вязаны с некорректными коммутациями. Некорректные коммутации – такие, в которых корректный учет малых изменений параметров ЭЦ может привести к невыполнению ЗК</w:t>
            </w:r>
          </w:p>
          <w:p w:rsidR="00C7050C" w:rsidRPr="006A3ABB" w:rsidRDefault="00C7050C" w:rsidP="00C7050C">
            <w:pPr>
              <w:rPr>
                <w:bCs/>
                <w:sz w:val="12"/>
                <w:szCs w:val="12"/>
              </w:rPr>
            </w:pPr>
            <w:r w:rsidRPr="006A3ABB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BC3936A" wp14:editId="48FB32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871345" cy="671830"/>
                  <wp:effectExtent l="0" t="0" r="0" b="0"/>
                  <wp:wrapSquare wrapText="bothSides"/>
                  <wp:docPr id="137" name="Рисунок 17" descr="image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ABB">
              <w:rPr>
                <w:bCs/>
                <w:sz w:val="12"/>
                <w:szCs w:val="12"/>
              </w:rPr>
              <w:t xml:space="preserve"> При  переводе в схеме на рис. 2,а ключа из положения 1 в положение 2 </w:t>
            </w:r>
            <w:proofErr w:type="spellStart"/>
            <w:r w:rsidRPr="006A3ABB">
              <w:rPr>
                <w:bCs/>
                <w:sz w:val="12"/>
                <w:szCs w:val="12"/>
              </w:rPr>
              <w:t>трактование</w:t>
            </w:r>
            <w:proofErr w:type="spellEnd"/>
            <w:r w:rsidRPr="006A3ABB">
              <w:rPr>
                <w:bCs/>
                <w:sz w:val="12"/>
                <w:szCs w:val="12"/>
              </w:rPr>
              <w:t xml:space="preserve"> второго закона коммутации (невозможность скачкообразного изменения напряжения на конденсаторе) приводит к невыполнению второго закона Кирхгофа </w:t>
            </w:r>
            <w:r w:rsidRPr="006A3ABB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67D244B2" wp14:editId="08A24453">
                  <wp:extent cx="546265" cy="99870"/>
                  <wp:effectExtent l="0" t="0" r="6350" b="0"/>
                  <wp:docPr id="138" name="Рисунок 18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85" cy="10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ABB">
              <w:rPr>
                <w:bCs/>
                <w:sz w:val="12"/>
                <w:szCs w:val="12"/>
              </w:rPr>
              <w:t xml:space="preserve">. А при размыкании ключа в схеме на рис. 2,б </w:t>
            </w:r>
            <w:proofErr w:type="spellStart"/>
            <w:r w:rsidRPr="006A3ABB">
              <w:rPr>
                <w:bCs/>
                <w:sz w:val="12"/>
                <w:szCs w:val="12"/>
              </w:rPr>
              <w:t>трактование</w:t>
            </w:r>
            <w:proofErr w:type="spellEnd"/>
            <w:r w:rsidRPr="006A3ABB">
              <w:rPr>
                <w:bCs/>
                <w:sz w:val="12"/>
                <w:szCs w:val="12"/>
              </w:rPr>
              <w:t xml:space="preserve">  первого закона коммутации (невозможность скачкообразного изменения тока через катушку индуктивности) приводит к невыполнению первого закона Кирхгофа </w:t>
            </w:r>
            <w:r w:rsidRPr="006A3ABB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423C798" wp14:editId="7BACE8D5">
                  <wp:extent cx="409699" cy="95658"/>
                  <wp:effectExtent l="0" t="0" r="0" b="0"/>
                  <wp:docPr id="139" name="Рисунок 19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8" cy="9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ABB">
              <w:rPr>
                <w:bCs/>
                <w:sz w:val="12"/>
                <w:szCs w:val="12"/>
              </w:rPr>
              <w:t xml:space="preserve">. Исходя из сохранения заряда и соответственно потокосцепления, можно записать: </w:t>
            </w:r>
            <w:r w:rsidRPr="006A3ABB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36D32AF" wp14:editId="7F3E2E6D">
                  <wp:extent cx="2428356" cy="261545"/>
                  <wp:effectExtent l="19050" t="0" r="0" b="0"/>
                  <wp:docPr id="140" name="Рисунок 20" descr="image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age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25" cy="26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ABB">
              <w:rPr>
                <w:bCs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87F70C" wp14:editId="6E1D4D1D">
                      <wp:simplePos x="0" y="0"/>
                      <wp:positionH relativeFrom="column">
                        <wp:posOffset>3084830</wp:posOffset>
                      </wp:positionH>
                      <wp:positionV relativeFrom="paragraph">
                        <wp:posOffset>-3363595</wp:posOffset>
                      </wp:positionV>
                      <wp:extent cx="114300" cy="114300"/>
                      <wp:effectExtent l="12065" t="12700" r="6985" b="6350"/>
                      <wp:wrapNone/>
                      <wp:docPr id="141" name="Поли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1" o:spid="_x0000_s1026" style="position:absolute;margin-left:242.9pt;margin-top:-264.85pt;width:9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" path="m,nfc11929,,21600,9670,21600,21600em,nsc11929,,21600,9670,21600,21600l,21600,,xe" filled="f">
                      <v:path arrowok="t" o:extrusionok="f" o:connecttype="custom" o:connectlocs="0,0;114300,114300;0,114300" o:connectangles="0,0,0"/>
                    </v:shape>
                  </w:pict>
                </mc:Fallback>
              </mc:AlternateConten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591483" w:rsidRDefault="00C7050C" w:rsidP="00C7050C">
            <w:pPr>
              <w:rPr>
                <w:sz w:val="12"/>
                <w:szCs w:val="10"/>
              </w:rPr>
            </w:pPr>
            <w:r w:rsidRPr="00591483">
              <w:rPr>
                <w:sz w:val="12"/>
                <w:szCs w:val="10"/>
              </w:rPr>
              <w:t xml:space="preserve">[3] Несимметричная трехфазная нагрузка, соединенная </w:t>
            </w:r>
            <w:proofErr w:type="spellStart"/>
            <w:r w:rsidRPr="00591483">
              <w:rPr>
                <w:sz w:val="12"/>
                <w:szCs w:val="10"/>
              </w:rPr>
              <w:t>треугольником,с</w:t>
            </w:r>
            <w:proofErr w:type="spellEnd"/>
            <w:r w:rsidRPr="00591483">
              <w:rPr>
                <w:sz w:val="12"/>
                <w:szCs w:val="10"/>
              </w:rPr>
              <w:t xml:space="preserve"> заданными напряжениями на выводах.(рис.12-16)</w:t>
            </w:r>
          </w:p>
          <w:p w:rsidR="00C7050C" w:rsidRPr="00591483" w:rsidRDefault="00C7050C" w:rsidP="00C7050C">
            <w:pPr>
              <w:rPr>
                <w:sz w:val="12"/>
                <w:szCs w:val="10"/>
              </w:rPr>
            </w:pPr>
          </w:p>
          <w:p w:rsidR="00C7050C" w:rsidRPr="00591483" w:rsidRDefault="00C7050C" w:rsidP="00C7050C">
            <w:pPr>
              <w:rPr>
                <w:sz w:val="12"/>
                <w:szCs w:val="10"/>
              </w:rPr>
            </w:pPr>
            <w:r w:rsidRPr="00591483">
              <w:rPr>
                <w:sz w:val="12"/>
                <w:szCs w:val="10"/>
              </w:rPr>
              <w:t xml:space="preserve">Если на выводах несимметричной трехфазной нагрузки, соединенной треугольником, заданы линейные напряжения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AB</m:t>
                  </m:r>
                </m:sub>
              </m:sSub>
            </m:oMath>
            <w:r w:rsidRPr="00591483">
              <w:rPr>
                <w:sz w:val="12"/>
                <w:szCs w:val="10"/>
              </w:rPr>
              <w:t>,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BC</m:t>
                  </m:r>
                </m:sub>
              </m:sSub>
            </m:oMath>
            <w:r w:rsidRPr="00591483">
              <w:rPr>
                <w:sz w:val="12"/>
                <w:szCs w:val="1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CA</m:t>
                  </m:r>
                </m:sub>
              </m:sSub>
            </m:oMath>
            <w:r w:rsidRPr="00591483">
              <w:rPr>
                <w:sz w:val="12"/>
                <w:szCs w:val="10"/>
              </w:rPr>
              <w:t xml:space="preserve">, то токи в сопротивлениях нагрузки равны: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AB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AB</m:t>
                      </m:r>
                    </m:sub>
                  </m:sSub>
                </m:den>
              </m:f>
            </m:oMath>
            <w:r w:rsidRPr="00591483">
              <w:rPr>
                <w:sz w:val="12"/>
                <w:szCs w:val="10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BC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BC</m:t>
                      </m:r>
                    </m:sub>
                  </m:sSub>
                </m:den>
              </m:f>
            </m:oMath>
            <w:r w:rsidRPr="00591483">
              <w:rPr>
                <w:sz w:val="12"/>
                <w:szCs w:val="10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CA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CA</m:t>
                      </m:r>
                    </m:sub>
                  </m:sSub>
                </m:den>
              </m:f>
            </m:oMath>
            <w:r w:rsidRPr="00591483">
              <w:rPr>
                <w:sz w:val="12"/>
                <w:szCs w:val="10"/>
              </w:rPr>
              <w:t>.</w:t>
            </w:r>
          </w:p>
          <w:p w:rsidR="00C7050C" w:rsidRPr="00591483" w:rsidRDefault="00C7050C" w:rsidP="00C7050C">
            <w:pPr>
              <w:rPr>
                <w:sz w:val="12"/>
                <w:szCs w:val="10"/>
              </w:rPr>
            </w:pPr>
            <w:r w:rsidRPr="00591483">
              <w:rPr>
                <w:noProof/>
                <w:sz w:val="12"/>
                <w:szCs w:val="10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52455DB" wp14:editId="0DFEAA5F">
                  <wp:simplePos x="0" y="0"/>
                  <wp:positionH relativeFrom="column">
                    <wp:posOffset>2379980</wp:posOffset>
                  </wp:positionH>
                  <wp:positionV relativeFrom="paragraph">
                    <wp:posOffset>-403225</wp:posOffset>
                  </wp:positionV>
                  <wp:extent cx="880745" cy="899795"/>
                  <wp:effectExtent l="0" t="0" r="0" b="0"/>
                  <wp:wrapSquare wrapText="bothSides"/>
                  <wp:docPr id="156" name="Рисунок 20" descr="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0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483">
              <w:rPr>
                <w:sz w:val="12"/>
                <w:szCs w:val="10"/>
              </w:rPr>
              <w:t xml:space="preserve">Токи в линии определяются как разности соответствующих токов нагрузки, например: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2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AB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AB</m:t>
                      </m:r>
                    </m:sub>
                  </m:sSub>
                </m:den>
              </m:f>
            </m:oMath>
            <w:r w:rsidRPr="00591483">
              <w:rPr>
                <w:sz w:val="12"/>
                <w:szCs w:val="10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CA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CA</m:t>
                      </m:r>
                    </m:sub>
                  </m:sSub>
                </m:den>
              </m:f>
            </m:oMath>
            <w:r w:rsidRPr="00591483">
              <w:rPr>
                <w:sz w:val="12"/>
                <w:szCs w:val="10"/>
              </w:rPr>
              <w:t xml:space="preserve"> и т.д. Если на выводах несимметричной трехфазной нагрузки,соединенной треугольником,заданы фазные напряжения источника, соединенного в звезду,то линейные напряжения на выводах нагрузки находятся как разности </w:t>
            </w:r>
            <w:proofErr w:type="spellStart"/>
            <w:r w:rsidRPr="00591483">
              <w:rPr>
                <w:sz w:val="12"/>
                <w:szCs w:val="10"/>
              </w:rPr>
              <w:t>соответсвующих</w:t>
            </w:r>
            <w:proofErr w:type="spellEnd"/>
            <w:r w:rsidRPr="00591483">
              <w:rPr>
                <w:sz w:val="12"/>
                <w:szCs w:val="10"/>
              </w:rPr>
              <w:t xml:space="preserve"> фазных напряжений.</w:t>
            </w:r>
          </w:p>
          <w:p w:rsidR="00C7050C" w:rsidRDefault="00C7050C" w:rsidP="00C7050C">
            <w:pPr>
              <w:rPr>
                <w:sz w:val="10"/>
                <w:szCs w:val="10"/>
              </w:rPr>
            </w:pPr>
          </w:p>
          <w:p w:rsidR="00C7050C" w:rsidRPr="00591483" w:rsidRDefault="00C7050C" w:rsidP="00C7050C">
            <w:pPr>
              <w:rPr>
                <w:sz w:val="10"/>
                <w:szCs w:val="10"/>
              </w:rPr>
            </w:pPr>
          </w:p>
          <w:p w:rsidR="00C7050C" w:rsidRPr="00591483" w:rsidRDefault="00C7050C" w:rsidP="00C7050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591483">
              <w:rPr>
                <w:sz w:val="12"/>
                <w:szCs w:val="12"/>
              </w:rPr>
              <w:t>Линией без потерь называется линия, у которой можно пренебречь активным сопротивлением и проводимостью по сравнению с реактивными составляющими. (</w:t>
            </w:r>
            <w:r w:rsidRPr="00591483">
              <w:rPr>
                <w:sz w:val="12"/>
                <w:szCs w:val="12"/>
                <w:lang w:val="en-US"/>
              </w:rPr>
              <w:t>r</w:t>
            </w:r>
            <w:r w:rsidRPr="00591483">
              <w:rPr>
                <w:sz w:val="12"/>
                <w:szCs w:val="12"/>
              </w:rPr>
              <w:t xml:space="preserve">=0 и </w:t>
            </w:r>
            <w:r w:rsidRPr="00591483">
              <w:rPr>
                <w:sz w:val="12"/>
                <w:szCs w:val="12"/>
                <w:lang w:val="en-US"/>
              </w:rPr>
              <w:t>g</w:t>
            </w:r>
            <w:r w:rsidRPr="00591483">
              <w:rPr>
                <w:sz w:val="12"/>
                <w:szCs w:val="12"/>
              </w:rPr>
              <w:t>=0). В этом случае вторичные параметры линии принимают вид:  γ=</w:t>
            </w:r>
            <w:proofErr w:type="spellStart"/>
            <w:r w:rsidRPr="00591483">
              <w:rPr>
                <w:sz w:val="12"/>
                <w:szCs w:val="12"/>
                <w:lang w:val="en-US"/>
              </w:rPr>
              <w:t>jω</w:t>
            </w:r>
            <w:proofErr w:type="spellEnd"/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LC</m:t>
                  </m:r>
                </m:e>
              </m:rad>
            </m:oMath>
            <w:r w:rsidRPr="00591483">
              <w:rPr>
                <w:sz w:val="12"/>
                <w:szCs w:val="12"/>
              </w:rPr>
              <w:t>; α=0; β=ω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LC</m:t>
                  </m:r>
                </m:e>
              </m:rad>
            </m:oMath>
            <w:r w:rsidRPr="00591483">
              <w:rPr>
                <w:sz w:val="12"/>
                <w:szCs w:val="12"/>
              </w:rPr>
              <w:t xml:space="preserve">; </w:t>
            </w:r>
            <w:r w:rsidRPr="00591483">
              <w:rPr>
                <w:sz w:val="12"/>
                <w:szCs w:val="12"/>
                <w:lang w:val="en-US"/>
              </w:rPr>
              <w:t>Z</w:t>
            </w:r>
            <w:r w:rsidRPr="00591483">
              <w:rPr>
                <w:sz w:val="12"/>
                <w:szCs w:val="12"/>
                <w:vertAlign w:val="subscript"/>
                <w:lang w:val="en-US"/>
              </w:rPr>
              <w:t>B</w:t>
            </w:r>
            <w:r w:rsidRPr="00591483">
              <w:rPr>
                <w:sz w:val="12"/>
                <w:szCs w:val="12"/>
              </w:rPr>
              <w:t>=</w:t>
            </w:r>
            <w:proofErr w:type="spellStart"/>
            <w:r w:rsidRPr="00591483">
              <w:rPr>
                <w:sz w:val="12"/>
                <w:szCs w:val="12"/>
                <w:lang w:val="en-US"/>
              </w:rPr>
              <w:t>z</w:t>
            </w:r>
            <w:r w:rsidRPr="00591483">
              <w:rPr>
                <w:sz w:val="12"/>
                <w:szCs w:val="12"/>
                <w:vertAlign w:val="subscript"/>
                <w:lang w:val="en-US"/>
              </w:rPr>
              <w:t>B</w:t>
            </w:r>
            <w:proofErr w:type="spellEnd"/>
            <w:r w:rsidRPr="00591483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den>
                  </m:f>
                </m:e>
              </m:rad>
            </m:oMath>
            <w:r>
              <w:rPr>
                <w:sz w:val="12"/>
                <w:szCs w:val="12"/>
              </w:rPr>
              <w:t xml:space="preserve"> </w:t>
            </w:r>
            <w:r w:rsidRPr="00591483">
              <w:rPr>
                <w:sz w:val="12"/>
                <w:szCs w:val="12"/>
              </w:rPr>
              <w:t xml:space="preserve">(α-коэффициент ослабления,β-коэффициент </w:t>
            </w:r>
            <w:proofErr w:type="spellStart"/>
            <w:r w:rsidRPr="00591483">
              <w:rPr>
                <w:sz w:val="12"/>
                <w:szCs w:val="12"/>
              </w:rPr>
              <w:t>фазы,γ</w:t>
            </w:r>
            <w:proofErr w:type="spellEnd"/>
            <w:r w:rsidRPr="00591483">
              <w:rPr>
                <w:sz w:val="12"/>
                <w:szCs w:val="12"/>
              </w:rPr>
              <w:t xml:space="preserve">-коэффициент распространения). Ввиду постоянства фазовой скорости </w:t>
            </w:r>
            <w:r w:rsidRPr="00591483">
              <w:rPr>
                <w:sz w:val="12"/>
                <w:szCs w:val="12"/>
                <w:lang w:val="en-US"/>
              </w:rPr>
              <w:t>V</w:t>
            </w:r>
            <w:r w:rsidRPr="00591483">
              <w:rPr>
                <w:sz w:val="12"/>
                <w:szCs w:val="12"/>
                <w:vertAlign w:val="subscript"/>
              </w:rPr>
              <w:t>ф</w:t>
            </w:r>
            <w:r w:rsidRPr="00591483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LC</m:t>
                      </m:r>
                    </m:e>
                  </m:rad>
                </m:den>
              </m:f>
            </m:oMath>
            <w:r w:rsidRPr="00591483">
              <w:rPr>
                <w:sz w:val="12"/>
                <w:szCs w:val="12"/>
              </w:rPr>
              <w:t xml:space="preserve">  отсутствуют фазовые искажения. В том случае, когда к концу линии без потерь присоединено сопротивление, равное волновому, на любом отрезке линии соблюдается условие: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n>
              </m:f>
            </m:oMath>
            <w:r w:rsidRPr="00591483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n>
              </m:f>
            </m:oMath>
            <w:r w:rsidRPr="00591483">
              <w:rPr>
                <w:sz w:val="12"/>
                <w:szCs w:val="12"/>
              </w:rPr>
              <w:t xml:space="preserve">. При  этом вся энергия,доставляемая падающей волной, поглощается в сопротивлении нагрузки. 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17694B" w:rsidRDefault="00C7050C" w:rsidP="00C7050C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2) </w:t>
            </w:r>
            <w:r w:rsidRPr="0017694B">
              <w:rPr>
                <w:sz w:val="10"/>
                <w:szCs w:val="10"/>
              </w:rPr>
              <w:t xml:space="preserve">Входным сопротивлением длинной линии (цепи с распределенными параметрами) называется такое сосредоточенное сопротивление, подключение которого вместо линии к зажимам источника не изменит режим работы последнего. Входное сопротивление линии, измеренное в произвольной точке на расстоянии </w:t>
            </w:r>
            <w:r w:rsidRPr="0017694B">
              <w:rPr>
                <w:sz w:val="10"/>
                <w:szCs w:val="10"/>
                <w:lang w:val="en-US"/>
              </w:rPr>
              <w:t>x</w:t>
            </w:r>
            <w:r w:rsidRPr="0017694B">
              <w:rPr>
                <w:sz w:val="10"/>
                <w:szCs w:val="10"/>
              </w:rPr>
              <w:t xml:space="preserve">' от конца, определяется отношением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num>
                <m:den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den>
              </m:f>
            </m:oMath>
            <w:r w:rsidRPr="0017694B">
              <w:rPr>
                <w:sz w:val="10"/>
                <w:szCs w:val="10"/>
              </w:rPr>
              <w:t xml:space="preserve">. Будем считать, что линия нагружена на конце некоторым сопротивлением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>.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Комплексная форма выражения для входного сопротивления линии</w:t>
            </w:r>
            <w:r w:rsidRPr="0017694B">
              <w:rPr>
                <w:sz w:val="14"/>
                <w:szCs w:val="10"/>
              </w:rPr>
              <w:t xml:space="preserve">: 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</w:rPr>
              <w:t>=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  <w:vertAlign w:val="subscript"/>
              </w:rPr>
              <w:t>В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0"/>
                      <w:vertAlign w:val="subscrip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-γ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-γ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0"/>
                  <w:vertAlign w:val="subscript"/>
                </w:rPr>
                <m:t>.(1)</m:t>
              </m:r>
            </m:oMath>
            <w:r w:rsidRPr="0017694B">
              <w:rPr>
                <w:sz w:val="14"/>
                <w:szCs w:val="10"/>
                <w:vertAlign w:val="subscript"/>
              </w:rPr>
              <w:t xml:space="preserve">    </w:t>
            </w:r>
            <w:r w:rsidRPr="0017694B">
              <w:rPr>
                <w:sz w:val="10"/>
                <w:szCs w:val="10"/>
              </w:rPr>
              <w:t xml:space="preserve">Данное выражение показывает, что с изменением координаты </w:t>
            </w:r>
            <w:r w:rsidRPr="0017694B">
              <w:rPr>
                <w:sz w:val="10"/>
                <w:szCs w:val="10"/>
                <w:lang w:val="en-US"/>
              </w:rPr>
              <w:t>x</w:t>
            </w:r>
            <w:r w:rsidRPr="0017694B">
              <w:rPr>
                <w:sz w:val="10"/>
                <w:szCs w:val="10"/>
              </w:rPr>
              <w:t xml:space="preserve">' модуль входного сопротивления линии колеблется между некоторыми максимумами и минимумами. Максимумы чередуются через каждые полволны. Посредине между максимумами будут минимумы, которые также чередуются через каждые полволны. Если вместо координаты </w:t>
            </w:r>
            <w:r w:rsidRPr="0017694B">
              <w:rPr>
                <w:sz w:val="10"/>
                <w:szCs w:val="10"/>
                <w:lang w:val="en-US"/>
              </w:rPr>
              <w:t>x</w:t>
            </w:r>
            <w:r w:rsidRPr="0017694B">
              <w:rPr>
                <w:sz w:val="10"/>
                <w:szCs w:val="10"/>
              </w:rPr>
              <w:t>' варьировать коэффициент фазы β=2π/</w:t>
            </w:r>
            <w:r w:rsidRPr="0017694B">
              <w:rPr>
                <w:sz w:val="10"/>
                <w:szCs w:val="10"/>
                <w:lang w:val="en-US"/>
              </w:rPr>
              <w:t>λ</w:t>
            </w:r>
            <w:r w:rsidRPr="0017694B">
              <w:rPr>
                <w:sz w:val="10"/>
                <w:szCs w:val="10"/>
              </w:rPr>
              <w:t xml:space="preserve">, меняя частоту источника, то получится волнообразная кривая. Волнообразный характер кривой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</w:rPr>
              <w:t xml:space="preserve"> подчиняется закону изменения модуля гиперболического тангенса с комплексным аргументом. 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'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0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</w:rPr>
                            <m:t>в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'</m:t>
                  </m:r>
                </m:den>
              </m:f>
            </m:oMath>
            <w:r w:rsidRPr="0017694B">
              <w:rPr>
                <w:sz w:val="14"/>
                <w:szCs w:val="10"/>
              </w:rPr>
              <w:t>.(2)</w:t>
            </w:r>
            <w:r>
              <w:rPr>
                <w:sz w:val="10"/>
                <w:szCs w:val="10"/>
              </w:rPr>
              <w:t xml:space="preserve">. </w:t>
            </w:r>
            <w:r w:rsidRPr="0017694B">
              <w:rPr>
                <w:sz w:val="10"/>
                <w:szCs w:val="10"/>
              </w:rPr>
              <w:t xml:space="preserve">Обозначив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>/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В</w:t>
            </w:r>
            <w:r w:rsidRPr="0017694B">
              <w:rPr>
                <w:sz w:val="10"/>
                <w:szCs w:val="10"/>
              </w:rPr>
              <w:t>=</w:t>
            </w:r>
            <w:proofErr w:type="spellStart"/>
            <w:r w:rsidRPr="0017694B">
              <w:rPr>
                <w:sz w:val="10"/>
                <w:szCs w:val="10"/>
                <w:lang w:val="en-US"/>
              </w:rPr>
              <w:t>thM</w:t>
            </w:r>
            <w:proofErr w:type="spellEnd"/>
            <w:r w:rsidRPr="0017694B">
              <w:rPr>
                <w:sz w:val="10"/>
                <w:szCs w:val="10"/>
              </w:rPr>
              <w:t xml:space="preserve">, имеем 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</w:rPr>
              <w:t>=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  <w:vertAlign w:val="subscript"/>
                <w:lang w:val="en-US"/>
              </w:rPr>
              <w:t>B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0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'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1+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Mt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'</m:t>
                  </m:r>
                </m:den>
              </m:f>
            </m:oMath>
            <w:r w:rsidRPr="0017694B">
              <w:rPr>
                <w:sz w:val="14"/>
                <w:szCs w:val="10"/>
                <w:vertAlign w:val="subscript"/>
              </w:rPr>
              <w:t xml:space="preserve"> </w:t>
            </w:r>
            <w:r w:rsidRPr="0017694B">
              <w:rPr>
                <w:sz w:val="14"/>
                <w:szCs w:val="10"/>
              </w:rPr>
              <w:t>=</w:t>
            </w:r>
            <w:proofErr w:type="spellStart"/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4"/>
                <w:szCs w:val="10"/>
                <w:lang w:val="en-US"/>
              </w:rPr>
              <w:t>th</w:t>
            </w:r>
            <w:proofErr w:type="spellEnd"/>
            <w:r w:rsidRPr="0017694B">
              <w:rPr>
                <w:sz w:val="14"/>
                <w:szCs w:val="10"/>
              </w:rPr>
              <w:t>(γ</w:t>
            </w:r>
            <w:r w:rsidRPr="0017694B">
              <w:rPr>
                <w:sz w:val="14"/>
                <w:szCs w:val="10"/>
                <w:lang w:val="en-US"/>
              </w:rPr>
              <w:t>x</w:t>
            </w:r>
            <w:r w:rsidRPr="0017694B">
              <w:rPr>
                <w:sz w:val="14"/>
                <w:szCs w:val="10"/>
              </w:rPr>
              <w:t>'+</w:t>
            </w:r>
            <w:r w:rsidRPr="0017694B">
              <w:rPr>
                <w:sz w:val="14"/>
                <w:szCs w:val="10"/>
                <w:lang w:val="en-US"/>
              </w:rPr>
              <w:t>M</w:t>
            </w:r>
            <w:r w:rsidRPr="0017694B">
              <w:rPr>
                <w:sz w:val="14"/>
                <w:szCs w:val="10"/>
              </w:rPr>
              <w:t>).(3)</w:t>
            </w:r>
          </w:p>
          <w:p w:rsidR="00C7050C" w:rsidRPr="0017694B" w:rsidRDefault="00C7050C" w:rsidP="00C7050C">
            <w:pPr>
              <w:rPr>
                <w:sz w:val="10"/>
                <w:szCs w:val="10"/>
                <w:vertAlign w:val="subscript"/>
              </w:rPr>
            </w:pPr>
            <w:r w:rsidRPr="0017694B">
              <w:rPr>
                <w:sz w:val="10"/>
                <w:szCs w:val="10"/>
              </w:rPr>
              <w:t>При холостом ходе (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 xml:space="preserve">=∞) входное сопротивление равно: </w:t>
            </w:r>
            <w:proofErr w:type="spellStart"/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  <w:lang w:val="en-US"/>
              </w:rPr>
              <w:t>x</w:t>
            </w:r>
            <w:proofErr w:type="spellEnd"/>
            <w:r w:rsidRPr="0017694B">
              <w:rPr>
                <w:sz w:val="10"/>
                <w:szCs w:val="10"/>
              </w:rPr>
              <w:t>=</w:t>
            </w:r>
            <w:proofErr w:type="spellStart"/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0"/>
                <w:szCs w:val="10"/>
                <w:lang w:val="en-US"/>
              </w:rPr>
              <w:t>cthγx</w:t>
            </w:r>
            <w:proofErr w:type="spellEnd"/>
            <w:r w:rsidRPr="0017694B">
              <w:rPr>
                <w:sz w:val="10"/>
                <w:szCs w:val="10"/>
              </w:rPr>
              <w:t>'(4), а при коротком замыкании (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 xml:space="preserve">=0)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k</w:t>
            </w:r>
            <w:proofErr w:type="spellEnd"/>
            <w:r w:rsidRPr="0017694B">
              <w:rPr>
                <w:sz w:val="12"/>
                <w:szCs w:val="10"/>
              </w:rPr>
              <w:t>=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2"/>
                <w:szCs w:val="10"/>
                <w:lang w:val="en-US"/>
              </w:rPr>
              <w:t>thγx</w:t>
            </w:r>
            <w:proofErr w:type="spellEnd"/>
            <w:r w:rsidRPr="0017694B">
              <w:rPr>
                <w:sz w:val="12"/>
                <w:szCs w:val="10"/>
              </w:rPr>
              <w:t xml:space="preserve">'(5). </w:t>
            </w:r>
            <w:r w:rsidRPr="0017694B">
              <w:rPr>
                <w:sz w:val="10"/>
                <w:szCs w:val="10"/>
              </w:rPr>
              <w:t xml:space="preserve">Следовательно, </w:t>
            </w:r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</w:rPr>
              <w:t>=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x</w:t>
            </w:r>
            <w:proofErr w:type="spellEnd"/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vertAlign w:val="subscript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0"/>
                      <w:vertAlign w:val="sub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0"/>
                      <w:vertAlign w:val="sub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x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0"/>
                  <w:vertAlign w:val="subscript"/>
                </w:rPr>
                <m:t>.</m:t>
              </m:r>
            </m:oMath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На основании  (4), (5) </w:t>
            </w:r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2"/>
                <w:szCs w:val="10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k</m:t>
                      </m:r>
                    </m:sub>
                  </m:sSub>
                </m:e>
              </m:rad>
            </m:oMath>
            <w:r w:rsidRPr="0017694B">
              <w:rPr>
                <w:sz w:val="12"/>
                <w:szCs w:val="10"/>
              </w:rPr>
              <w:t xml:space="preserve">;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thγx</w:t>
            </w:r>
            <w:proofErr w:type="spellEnd"/>
            <w:r w:rsidRPr="0017694B">
              <w:rPr>
                <w:sz w:val="12"/>
                <w:szCs w:val="10"/>
              </w:rPr>
              <w:t>'=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k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x</m:t>
                          </m:r>
                        </m:sub>
                      </m:sSub>
                    </m:den>
                  </m:f>
                </m:e>
              </m:rad>
            </m:oMath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Входные сопротивления линии без потерь при холостом ходе и коротком замыкании могут быть получены из(4), (5) заменой </w:t>
            </w:r>
            <w:r w:rsidRPr="0017694B">
              <w:rPr>
                <w:sz w:val="12"/>
                <w:szCs w:val="10"/>
              </w:rPr>
              <w:t>γ=</w:t>
            </w:r>
            <w:r w:rsidRPr="0017694B">
              <w:rPr>
                <w:sz w:val="12"/>
                <w:szCs w:val="10"/>
                <w:lang w:val="en-US"/>
              </w:rPr>
              <w:t>jβ</w:t>
            </w:r>
            <w:r w:rsidRPr="0017694B">
              <w:rPr>
                <w:sz w:val="12"/>
                <w:szCs w:val="10"/>
              </w:rPr>
              <w:t>=</w:t>
            </w:r>
            <w:r w:rsidRPr="0017694B">
              <w:rPr>
                <w:sz w:val="12"/>
                <w:szCs w:val="10"/>
                <w:lang w:val="en-US"/>
              </w:rPr>
              <w:t>j</w:t>
            </w:r>
            <w:r w:rsidRPr="0017694B">
              <w:rPr>
                <w:sz w:val="12"/>
                <w:szCs w:val="10"/>
              </w:rPr>
              <w:t xml:space="preserve">2π/λ: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x</w:t>
            </w:r>
            <w:proofErr w:type="spellEnd"/>
            <w:r w:rsidRPr="0017694B">
              <w:rPr>
                <w:sz w:val="12"/>
                <w:szCs w:val="10"/>
              </w:rPr>
              <w:t>=-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jz</w:t>
            </w:r>
            <w:proofErr w:type="spellEnd"/>
            <w:r w:rsidRPr="0017694B">
              <w:rPr>
                <w:sz w:val="12"/>
                <w:szCs w:val="10"/>
                <w:vertAlign w:val="subscript"/>
              </w:rPr>
              <w:t>в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ctg</w:t>
            </w:r>
            <w:proofErr w:type="spellEnd"/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λ</m:t>
                  </m:r>
                </m:den>
              </m:f>
            </m:oMath>
            <w:r w:rsidRPr="0017694B">
              <w:rPr>
                <w:sz w:val="12"/>
                <w:szCs w:val="10"/>
                <w:lang w:val="en-US"/>
              </w:rPr>
              <w:t>x</w:t>
            </w:r>
            <w:r w:rsidRPr="0017694B">
              <w:rPr>
                <w:sz w:val="12"/>
                <w:szCs w:val="10"/>
              </w:rPr>
              <w:t xml:space="preserve">';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k</w:t>
            </w:r>
            <w:proofErr w:type="spellEnd"/>
            <w:r w:rsidRPr="0017694B">
              <w:rPr>
                <w:sz w:val="12"/>
                <w:szCs w:val="10"/>
              </w:rPr>
              <w:t>=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jz</w:t>
            </w:r>
            <w:proofErr w:type="spellEnd"/>
            <w:r w:rsidRPr="0017694B">
              <w:rPr>
                <w:sz w:val="12"/>
                <w:szCs w:val="10"/>
                <w:vertAlign w:val="subscript"/>
              </w:rPr>
              <w:t>в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tg</w:t>
            </w:r>
            <w:proofErr w:type="spellEnd"/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λ</m:t>
                  </m:r>
                </m:den>
              </m:f>
            </m:oMath>
            <w:r w:rsidRPr="0017694B">
              <w:rPr>
                <w:sz w:val="12"/>
                <w:szCs w:val="10"/>
                <w:lang w:val="en-US"/>
              </w:rPr>
              <w:t>x</w:t>
            </w:r>
            <w:r w:rsidRPr="0017694B">
              <w:rPr>
                <w:sz w:val="12"/>
                <w:szCs w:val="10"/>
              </w:rPr>
              <w:t>'</w:t>
            </w:r>
          </w:p>
          <w:p w:rsidR="00C7050C" w:rsidRPr="0017694B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      </w:t>
            </w:r>
          </w:p>
          <w:p w:rsidR="00C7050C" w:rsidRPr="00906EC2" w:rsidRDefault="003E1A00" w:rsidP="00C7050C">
            <w:pPr>
              <w:rPr>
                <w:noProof/>
                <w:sz w:val="14"/>
                <w:szCs w:val="14"/>
                <w:lang w:eastAsia="ru-RU"/>
              </w:rPr>
            </w:pPr>
            <w:r w:rsidRPr="0017694B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1E27F363" wp14:editId="7DB0D349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-213360</wp:posOffset>
                  </wp:positionV>
                  <wp:extent cx="1371600" cy="784860"/>
                  <wp:effectExtent l="0" t="0" r="0" b="0"/>
                  <wp:wrapSquare wrapText="bothSides"/>
                  <wp:docPr id="163" name="Рисунок 16" descr="DSC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7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94B">
              <w:rPr>
                <w:i/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3C9641F" wp14:editId="7012D951">
                  <wp:simplePos x="0" y="0"/>
                  <wp:positionH relativeFrom="column">
                    <wp:posOffset>2671445</wp:posOffset>
                  </wp:positionH>
                  <wp:positionV relativeFrom="paragraph">
                    <wp:posOffset>-264160</wp:posOffset>
                  </wp:positionV>
                  <wp:extent cx="809625" cy="871855"/>
                  <wp:effectExtent l="0" t="0" r="9525" b="4445"/>
                  <wp:wrapSquare wrapText="bothSides"/>
                  <wp:docPr id="162" name="Рисунок 13" descr="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6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17694B">
              <w:rPr>
                <w:sz w:val="10"/>
                <w:szCs w:val="10"/>
              </w:rPr>
              <w:t xml:space="preserve">Входное сопротивление при </w:t>
            </w:r>
            <w:r w:rsidR="00C7050C" w:rsidRPr="005463F4">
              <w:rPr>
                <w:sz w:val="12"/>
                <w:szCs w:val="10"/>
                <w:lang w:val="en-US"/>
              </w:rPr>
              <w:t>x</w:t>
            </w:r>
            <w:r w:rsidR="00C7050C" w:rsidRPr="005463F4">
              <w:rPr>
                <w:sz w:val="12"/>
                <w:szCs w:val="10"/>
              </w:rPr>
              <w:t>'&lt;=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0"/>
                    </w:rPr>
                    <m:t>4</m:t>
                  </m:r>
                </m:den>
              </m:f>
            </m:oMath>
            <w:r w:rsidR="00C7050C" w:rsidRPr="005463F4">
              <w:rPr>
                <w:sz w:val="12"/>
                <w:szCs w:val="10"/>
              </w:rPr>
              <w:t xml:space="preserve"> </w:t>
            </w:r>
            <w:r w:rsidR="00C7050C" w:rsidRPr="0017694B">
              <w:rPr>
                <w:sz w:val="10"/>
                <w:szCs w:val="10"/>
              </w:rPr>
              <w:t>индуктивно в случае короткого замыкания и емкостно в случае холостого хода.</w:t>
            </w:r>
          </w:p>
        </w:tc>
        <w:tc>
          <w:tcPr>
            <w:tcW w:w="5670" w:type="dxa"/>
          </w:tcPr>
          <w:p w:rsidR="00C7050C" w:rsidRPr="00F40AA8" w:rsidRDefault="00C7050C" w:rsidP="00C7050C">
            <w:pPr>
              <w:rPr>
                <w:sz w:val="10"/>
                <w:szCs w:val="10"/>
              </w:rPr>
            </w:pPr>
            <w:r w:rsidRPr="0017694B">
              <w:rPr>
                <w:sz w:val="12"/>
                <w:szCs w:val="10"/>
              </w:rPr>
              <w:t>2)</w:t>
            </w:r>
            <w:r w:rsidRPr="0017694B">
              <w:rPr>
                <w:rFonts w:ascii="Times New Roman" w:eastAsia="Times New Roman" w:hAnsi="Times New Roman" w:cs="Times New Roman"/>
                <w:color w:val="000000"/>
                <w:sz w:val="12"/>
                <w:szCs w:val="10"/>
                <w:lang w:eastAsia="ru-RU"/>
              </w:rPr>
              <w:t xml:space="preserve"> </w:t>
            </w:r>
            <w:r w:rsidRPr="00F40AA8">
              <w:rPr>
                <w:sz w:val="10"/>
                <w:szCs w:val="10"/>
              </w:rPr>
              <w:t>Пренебрегая потерями в линии, можно считать, что энергия отраженной волны равна энергии падающей волны. В результате сложения двух волн, имеющих одинаковые амплитуды и движущихся навстречу друг другу, возникают так называемые стоячие волны.</w:t>
            </w:r>
          </w:p>
          <w:p w:rsidR="00C7050C" w:rsidRPr="00F40AA8" w:rsidRDefault="00C7050C" w:rsidP="00C7050C">
            <w:pPr>
              <w:rPr>
                <w:sz w:val="10"/>
                <w:szCs w:val="10"/>
              </w:rPr>
            </w:pPr>
            <w:r w:rsidRPr="00F40AA8">
              <w:rPr>
                <w:sz w:val="10"/>
                <w:szCs w:val="10"/>
              </w:rPr>
              <w:t>На рис.1 показано сложение падающей и отраженной волн напряжения для некоторого момента времени. Для примера взят момент, когда амплитуда падающей волны находится на расстоянии 1/8λ от конца линии.</w:t>
            </w:r>
          </w:p>
          <w:p w:rsidR="00C7050C" w:rsidRPr="00F40AA8" w:rsidRDefault="00C7050C" w:rsidP="00C7050C">
            <w:pPr>
              <w:rPr>
                <w:sz w:val="10"/>
                <w:szCs w:val="10"/>
              </w:rPr>
            </w:pPr>
            <w:r w:rsidRPr="00F40AA8">
              <w:rPr>
                <w:sz w:val="10"/>
                <w:szCs w:val="10"/>
              </w:rPr>
              <w:t>Рис.1 - Сложение падающей и отраженных волн</w:t>
            </w:r>
          </w:p>
          <w:p w:rsidR="00C7050C" w:rsidRPr="00F40AA8" w:rsidRDefault="00C7050C" w:rsidP="00C7050C">
            <w:pPr>
              <w:rPr>
                <w:sz w:val="10"/>
                <w:szCs w:val="10"/>
              </w:rPr>
            </w:pPr>
            <w:r w:rsidRPr="00F40AA8">
              <w:rPr>
                <w:sz w:val="10"/>
                <w:szCs w:val="10"/>
              </w:rPr>
              <w:t>Суммарное напряжение падающей и отраженной волн показано жирной линией. Оно имеет наибольшее значение в точках П1 и П2</w:t>
            </w:r>
            <w:r>
              <w:rPr>
                <w:sz w:val="10"/>
                <w:szCs w:val="10"/>
              </w:rPr>
              <w:t>.</w:t>
            </w:r>
            <w:r w:rsidRPr="00F40AA8">
              <w:rPr>
                <w:sz w:val="10"/>
                <w:szCs w:val="10"/>
              </w:rPr>
              <w:t xml:space="preserve">  В точках У1 и У2 это напряжение равно нулю.</w:t>
            </w:r>
          </w:p>
          <w:p w:rsidR="00C7050C" w:rsidRPr="00F40AA8" w:rsidRDefault="00C7050C" w:rsidP="00C7050C">
            <w:pPr>
              <w:rPr>
                <w:sz w:val="10"/>
                <w:szCs w:val="10"/>
              </w:rPr>
            </w:pPr>
            <w:r w:rsidRPr="00F40AA8">
              <w:rPr>
                <w:sz w:val="10"/>
                <w:szCs w:val="10"/>
              </w:rPr>
              <w:t xml:space="preserve">Точки У1 и У2, в которых напряжение всегда равно нулю, называются узлами напряжения, а точки наибольшего напряжения П1 и П2 называются пучностями. Узлы и пучности остаются в одних и тех же точках линии, и вся суммарная волна «стоит на месте». </w:t>
            </w:r>
          </w:p>
          <w:p w:rsidR="00C7050C" w:rsidRPr="00F40AA8" w:rsidRDefault="003E1A00" w:rsidP="00C7050C">
            <w:pPr>
              <w:rPr>
                <w:bCs/>
                <w:sz w:val="10"/>
                <w:szCs w:val="10"/>
              </w:rPr>
            </w:pPr>
            <w:r w:rsidRPr="00F40AA8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373CB927" wp14:editId="2F97D0C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-447675</wp:posOffset>
                  </wp:positionV>
                  <wp:extent cx="1308100" cy="692150"/>
                  <wp:effectExtent l="0" t="0" r="6350" b="0"/>
                  <wp:wrapSquare wrapText="bothSides"/>
                  <wp:docPr id="160" name="Рисунок 3" descr="СТОЯЧИЕ ВОЛНЫ В ЛИНИ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ЯЧИЕ ВОЛНЫ В ЛИНИ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270DA1">
              <w:rPr>
                <w:b/>
                <w:bCs/>
                <w:noProof/>
                <w:sz w:val="12"/>
                <w:szCs w:val="12"/>
                <w:lang w:eastAsia="ru-RU"/>
              </w:rPr>
              <w:drawing>
                <wp:anchor distT="0" distB="0" distL="0" distR="0" simplePos="0" relativeHeight="251714560" behindDoc="0" locked="0" layoutInCell="1" allowOverlap="1" wp14:anchorId="66F9CBE8" wp14:editId="18106271">
                  <wp:simplePos x="0" y="0"/>
                  <wp:positionH relativeFrom="column">
                    <wp:posOffset>2444115</wp:posOffset>
                  </wp:positionH>
                  <wp:positionV relativeFrom="paragraph">
                    <wp:posOffset>155575</wp:posOffset>
                  </wp:positionV>
                  <wp:extent cx="1061720" cy="1390650"/>
                  <wp:effectExtent l="0" t="0" r="5080" b="0"/>
                  <wp:wrapSquare wrapText="bothSides"/>
                  <wp:docPr id="161" name="Рисунок 5" descr="Рис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7"/>
                          <a:stretch/>
                        </pic:blipFill>
                        <pic:spPr bwMode="auto">
                          <a:xfrm>
                            <a:off x="0" y="0"/>
                            <a:ext cx="106172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8" w:anchor="r2" w:tgtFrame="_top" w:history="1">
              <w:r w:rsidR="00C7050C" w:rsidRPr="00F40AA8">
                <w:rPr>
                  <w:rStyle w:val="a6"/>
                  <w:bCs/>
                  <w:sz w:val="10"/>
                  <w:szCs w:val="10"/>
                </w:rPr>
                <w:t>Режимы бегущих</w:t>
              </w:r>
            </w:hyperlink>
            <w:r w:rsidR="00C7050C" w:rsidRPr="00F40AA8">
              <w:rPr>
                <w:bCs/>
                <w:sz w:val="10"/>
                <w:szCs w:val="10"/>
              </w:rPr>
              <w:t> и </w:t>
            </w:r>
            <w:hyperlink r:id="rId99" w:anchor="r5" w:tgtFrame="_top" w:history="1">
              <w:r w:rsidR="00C7050C" w:rsidRPr="00F40AA8">
                <w:rPr>
                  <w:rStyle w:val="a6"/>
                  <w:bCs/>
                  <w:sz w:val="10"/>
                  <w:szCs w:val="10"/>
                </w:rPr>
                <w:t>стоячих волн</w:t>
              </w:r>
            </w:hyperlink>
            <w:r w:rsidR="00C7050C" w:rsidRPr="00F40AA8">
              <w:rPr>
                <w:bCs/>
                <w:sz w:val="10"/>
                <w:szCs w:val="10"/>
              </w:rPr>
              <w:t xml:space="preserve"> представляют собой два предельных случая. В остальных случаях в линии  имеет место </w:t>
            </w:r>
            <w:hyperlink r:id="rId100" w:anchor="r4" w:tgtFrame="_top" w:history="1">
              <w:r w:rsidR="00C7050C" w:rsidRPr="00F40AA8">
                <w:rPr>
                  <w:rStyle w:val="a6"/>
                  <w:bCs/>
                  <w:i/>
                  <w:iCs/>
                  <w:sz w:val="10"/>
                  <w:szCs w:val="10"/>
                </w:rPr>
                <w:t>режим смешанных волн</w:t>
              </w:r>
            </w:hyperlink>
            <w:r w:rsidR="00C7050C" w:rsidRPr="00F40AA8">
              <w:rPr>
                <w:bCs/>
                <w:sz w:val="10"/>
                <w:szCs w:val="10"/>
              </w:rPr>
              <w:t xml:space="preserve">, который можно рассматривать как наложение режимов бегущих и стоячих волн. В режиме смешанных волн энергия, передаваемая </w:t>
            </w:r>
            <w:proofErr w:type="spellStart"/>
            <w:r w:rsidR="00C7050C" w:rsidRPr="00F40AA8">
              <w:rPr>
                <w:bCs/>
                <w:sz w:val="10"/>
                <w:szCs w:val="10"/>
              </w:rPr>
              <w:t>пад</w:t>
            </w:r>
            <w:proofErr w:type="spellEnd"/>
            <w:r w:rsidR="00C7050C">
              <w:rPr>
                <w:bCs/>
                <w:sz w:val="10"/>
                <w:szCs w:val="10"/>
              </w:rPr>
              <w:t>.</w:t>
            </w:r>
            <w:r w:rsidR="00C7050C" w:rsidRPr="00F40AA8">
              <w:rPr>
                <w:bCs/>
                <w:sz w:val="10"/>
                <w:szCs w:val="10"/>
              </w:rPr>
              <w:t xml:space="preserve"> волной к концу линии, частично поглощается нагрузкой, а частично отражается от нее, поэтому </w:t>
            </w:r>
            <w:proofErr w:type="spellStart"/>
            <w:r w:rsidR="00C7050C" w:rsidRPr="00F40AA8">
              <w:rPr>
                <w:bCs/>
                <w:sz w:val="10"/>
                <w:szCs w:val="10"/>
              </w:rPr>
              <w:t>амплит</w:t>
            </w:r>
            <w:proofErr w:type="spellEnd"/>
            <w:r w:rsidR="00C7050C">
              <w:rPr>
                <w:bCs/>
                <w:sz w:val="10"/>
                <w:szCs w:val="10"/>
              </w:rPr>
              <w:t>.</w:t>
            </w:r>
            <w:r w:rsidR="00C7050C" w:rsidRPr="00F40AA8">
              <w:rPr>
                <w:bCs/>
                <w:sz w:val="10"/>
                <w:szCs w:val="10"/>
              </w:rPr>
              <w:t xml:space="preserve"> отраженной волны больше нуля, но меньше амплитуды падающей волны.</w:t>
            </w:r>
          </w:p>
          <w:p w:rsidR="00C7050C" w:rsidRPr="00F40AA8" w:rsidRDefault="00C7050C" w:rsidP="00C7050C">
            <w:pPr>
              <w:rPr>
                <w:bCs/>
                <w:sz w:val="10"/>
                <w:szCs w:val="10"/>
              </w:rPr>
            </w:pPr>
            <w:r w:rsidRPr="00F40AA8">
              <w:rPr>
                <w:bCs/>
                <w:sz w:val="10"/>
                <w:szCs w:val="10"/>
              </w:rPr>
              <w:t>Как и в режиме стоячих волн, распределение амплитуд напряжений и тока в режиме смешанных волн (рис. 23) имеет четко выраженные максимумы и минимумы, повторяющиеся через λ/2.</w:t>
            </w:r>
          </w:p>
          <w:p w:rsidR="00C7050C" w:rsidRPr="00F40AA8" w:rsidRDefault="00C7050C" w:rsidP="00C7050C">
            <w:pPr>
              <w:rPr>
                <w:sz w:val="10"/>
                <w:szCs w:val="10"/>
              </w:rPr>
            </w:pPr>
            <w:r w:rsidRPr="00F40AA8">
              <w:rPr>
                <w:sz w:val="10"/>
                <w:szCs w:val="10"/>
              </w:rPr>
              <w:t xml:space="preserve">Наличие хотя бы самых малых потерь в реальных линиях приводит к тому, что действующие значения </w:t>
            </w:r>
            <w:r w:rsidRPr="00F40AA8">
              <w:rPr>
                <w:sz w:val="10"/>
                <w:szCs w:val="10"/>
                <w:lang w:val="en-US"/>
              </w:rPr>
              <w:t>U</w:t>
            </w:r>
            <w:r w:rsidRPr="00F40AA8">
              <w:rPr>
                <w:sz w:val="10"/>
                <w:szCs w:val="10"/>
              </w:rPr>
              <w:t xml:space="preserve"> и </w:t>
            </w:r>
            <w:r w:rsidRPr="00F40AA8">
              <w:rPr>
                <w:sz w:val="10"/>
                <w:szCs w:val="10"/>
                <w:lang w:val="en-US"/>
              </w:rPr>
              <w:t>I</w:t>
            </w:r>
            <w:r w:rsidRPr="00F40AA8">
              <w:rPr>
                <w:sz w:val="10"/>
                <w:szCs w:val="10"/>
              </w:rPr>
              <w:t xml:space="preserve"> не снижаются до нуля, а достигают некоторых минимальных значений в точках, соответствующих узлам.</w:t>
            </w:r>
          </w:p>
          <w:p w:rsidR="00C7050C" w:rsidRDefault="00C7050C" w:rsidP="00C7050C">
            <w:pPr>
              <w:rPr>
                <w:bCs/>
                <w:iCs/>
                <w:sz w:val="10"/>
                <w:szCs w:val="10"/>
              </w:rPr>
            </w:pPr>
            <w:r>
              <w:rPr>
                <w:b/>
                <w:bCs/>
                <w:sz w:val="12"/>
                <w:szCs w:val="12"/>
              </w:rPr>
              <w:t xml:space="preserve"> </w:t>
            </w:r>
            <w:r w:rsidRPr="00F40AA8">
              <w:rPr>
                <w:sz w:val="10"/>
                <w:szCs w:val="10"/>
              </w:rPr>
              <w:t xml:space="preserve">Для количественной оценки степени согласования линии с нагрузкой используется коэффициент бегущей волны, под которым понимается отношение минимума кривой распределения </w:t>
            </w:r>
            <w:r w:rsidRPr="00F40AA8">
              <w:rPr>
                <w:sz w:val="10"/>
                <w:szCs w:val="10"/>
                <w:lang w:val="en-US"/>
              </w:rPr>
              <w:t>U</w:t>
            </w:r>
            <w:r w:rsidRPr="00F40AA8">
              <w:rPr>
                <w:sz w:val="10"/>
                <w:szCs w:val="10"/>
              </w:rPr>
              <w:t xml:space="preserve"> или </w:t>
            </w:r>
            <w:r w:rsidRPr="00F40AA8">
              <w:rPr>
                <w:sz w:val="10"/>
                <w:szCs w:val="10"/>
                <w:lang w:val="en-US"/>
              </w:rPr>
              <w:t>I</w:t>
            </w:r>
            <w:r w:rsidRPr="00F40AA8">
              <w:rPr>
                <w:sz w:val="10"/>
                <w:szCs w:val="10"/>
              </w:rPr>
              <w:t xml:space="preserve"> к максимуму той же величины: </w:t>
            </w:r>
            <w:r w:rsidRPr="00F40AA8">
              <w:rPr>
                <w:sz w:val="10"/>
                <w:szCs w:val="10"/>
                <w:lang w:val="en-US"/>
              </w:rPr>
              <w:t>K</w:t>
            </w:r>
            <w:r w:rsidRPr="00F40AA8">
              <w:rPr>
                <w:sz w:val="10"/>
                <w:szCs w:val="10"/>
                <w:vertAlign w:val="subscript"/>
              </w:rPr>
              <w:t>б</w:t>
            </w:r>
            <w:r w:rsidRPr="00F40AA8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max</m:t>
                      </m:r>
                    </m:sub>
                  </m:sSub>
                </m:den>
              </m:f>
            </m:oMath>
            <w:r w:rsidRPr="00F40AA8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max</m:t>
                      </m:r>
                    </m:sub>
                  </m:sSub>
                </m:den>
              </m:f>
            </m:oMath>
            <w:r w:rsidRPr="00F40AA8">
              <w:rPr>
                <w:sz w:val="10"/>
                <w:szCs w:val="10"/>
              </w:rPr>
              <w:t>.</w:t>
            </w:r>
            <w:r w:rsidRPr="00F40AA8">
              <w:rPr>
                <w:b/>
                <w:bCs/>
                <w:i/>
                <w:iCs/>
                <w:sz w:val="10"/>
                <w:szCs w:val="10"/>
              </w:rPr>
              <w:t xml:space="preserve"> </w:t>
            </w:r>
            <w:r w:rsidRPr="00F40AA8">
              <w:rPr>
                <w:bCs/>
                <w:iCs/>
                <w:sz w:val="10"/>
                <w:szCs w:val="10"/>
              </w:rPr>
              <w:t>КБВ может изменяться в пределах, от 0 до 1, причем чем больше </w:t>
            </w:r>
            <w:proofErr w:type="spellStart"/>
            <w:r w:rsidRPr="00F40AA8">
              <w:rPr>
                <w:bCs/>
                <w:iCs/>
                <w:sz w:val="10"/>
                <w:szCs w:val="10"/>
              </w:rPr>
              <w:t>K</w:t>
            </w:r>
            <w:r w:rsidRPr="00F40AA8">
              <w:rPr>
                <w:bCs/>
                <w:iCs/>
                <w:sz w:val="10"/>
                <w:szCs w:val="10"/>
                <w:vertAlign w:val="subscript"/>
              </w:rPr>
              <w:t>б</w:t>
            </w:r>
            <w:proofErr w:type="spellEnd"/>
            <w:r w:rsidRPr="00F40AA8">
              <w:rPr>
                <w:bCs/>
                <w:iCs/>
                <w:sz w:val="10"/>
                <w:szCs w:val="10"/>
              </w:rPr>
              <w:t>, тем ближе режим работы линии к режиму бегущих волн.</w:t>
            </w:r>
          </w:p>
          <w:p w:rsidR="00C7050C" w:rsidRPr="00F40AA8" w:rsidRDefault="00C7050C" w:rsidP="00C7050C">
            <w:pPr>
              <w:jc w:val="right"/>
              <w:rPr>
                <w:b/>
                <w:bCs/>
                <w:iCs/>
                <w:sz w:val="10"/>
                <w:szCs w:val="10"/>
              </w:rPr>
            </w:pPr>
            <w:r w:rsidRPr="00F40AA8">
              <w:rPr>
                <w:b/>
                <w:bCs/>
                <w:iCs/>
                <w:sz w:val="10"/>
                <w:szCs w:val="10"/>
              </w:rPr>
              <w:t>Рис. 23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Default="00C7050C" w:rsidP="00C7050C">
            <w:pPr>
              <w:rPr>
                <w:sz w:val="12"/>
                <w:szCs w:val="10"/>
              </w:rPr>
            </w:pPr>
            <w:r w:rsidRPr="00E93451">
              <w:rPr>
                <w:b/>
                <w:sz w:val="14"/>
                <w:szCs w:val="10"/>
              </w:rPr>
              <w:lastRenderedPageBreak/>
              <w:t>14.</w:t>
            </w:r>
            <w:r w:rsidRPr="00E93451">
              <w:rPr>
                <w:sz w:val="14"/>
                <w:szCs w:val="10"/>
              </w:rPr>
              <w:t xml:space="preserve"> </w:t>
            </w:r>
            <w:r w:rsidRPr="00E93451">
              <w:rPr>
                <w:sz w:val="12"/>
                <w:szCs w:val="10"/>
              </w:rPr>
              <w:t xml:space="preserve">1) </w:t>
            </w:r>
            <w:r w:rsidRPr="005774A4">
              <w:rPr>
                <w:sz w:val="12"/>
                <w:szCs w:val="10"/>
              </w:rPr>
              <w:t>Управляемый источник напряжения (тока) представляет собой необратимый четырехполюсник, выходное напряжение (ток) которого пропорционально входному напряжению (току) эт</w:t>
            </w:r>
            <w:r>
              <w:rPr>
                <w:sz w:val="12"/>
                <w:szCs w:val="10"/>
              </w:rPr>
              <w:t>ого четырехполюсника.</w:t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noProof/>
                <w:sz w:val="12"/>
                <w:szCs w:val="10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479D56C0" wp14:editId="7A15EB73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62865</wp:posOffset>
                  </wp:positionV>
                  <wp:extent cx="1661795" cy="740410"/>
                  <wp:effectExtent l="0" t="0" r="0" b="2540"/>
                  <wp:wrapSquare wrapText="bothSides"/>
                  <wp:docPr id="145" name="Рисунок 145" descr="C:\Users\Surpassing\Documents\Учеба\4 семестр\Экзамены\Электротехника\Печатные билеты\фотки от Зохи\ри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rpassing\Documents\Учеба\4 семестр\Экзамены\Электротехника\Печатные билеты\фотки от Зохи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Существует 4 типа идеализированных источников:</w:t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ИТУН – источник тока, управляемый напряжением</w:t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ИТУТ – источник тока, управляемый током</w:t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ИНУН – источник напряжения, управляемый напряжением</w:t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ИНУТ – источник напряжения, управляемый током</w:t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Для расчета цепей ИТУН и ИТУТ используется МУП</w:t>
            </w:r>
          </w:p>
          <w:p w:rsidR="00C7050C" w:rsidRPr="005774A4" w:rsidRDefault="003E1A00" w:rsidP="00C7050C">
            <w:pPr>
              <w:rPr>
                <w:sz w:val="12"/>
                <w:szCs w:val="10"/>
                <w:lang w:val="en-US"/>
              </w:rPr>
            </w:pPr>
            <w:r w:rsidRPr="005774A4">
              <w:rPr>
                <w:noProof/>
                <w:sz w:val="12"/>
                <w:szCs w:val="10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16B99BC7" wp14:editId="6999CC73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121920</wp:posOffset>
                  </wp:positionV>
                  <wp:extent cx="1165225" cy="1352550"/>
                  <wp:effectExtent l="0" t="0" r="0" b="0"/>
                  <wp:wrapSquare wrapText="bothSides"/>
                  <wp:docPr id="146" name="Рисунок 146" descr="C:\Users\Surpassing\Documents\Учеба\4 семестр\Экзамены\Электротехника\Печатные билеты\фотки от Зохи\р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rpassing\Documents\Учеба\4 семестр\Экзамены\Электротехника\Печатные билеты\фотки от Зохи\ри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5774A4">
              <w:rPr>
                <w:sz w:val="12"/>
                <w:szCs w:val="10"/>
                <w:lang w:val="en-US"/>
              </w:rPr>
              <w:t>i</w:t>
            </w:r>
            <w:r w:rsidR="00C7050C">
              <w:rPr>
                <w:sz w:val="12"/>
                <w:szCs w:val="10"/>
                <w:lang w:val="en-US"/>
              </w:rPr>
              <w:t>:</w:t>
            </w:r>
            <w:r w:rsidR="00C7050C"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1</m:t>
                  </m:r>
                </m:sub>
              </m:sSub>
            </m:oMath>
            <w:r w:rsidR="00C7050C" w:rsidRPr="005774A4">
              <w:rPr>
                <w:sz w:val="12"/>
                <w:szCs w:val="10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</m:oMath>
            <w:r w:rsidR="00C7050C" w:rsidRPr="005774A4">
              <w:rPr>
                <w:sz w:val="12"/>
                <w:szCs w:val="10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+…=</m:t>
              </m:r>
            </m:oMath>
            <w:r w:rsidR="00C7050C"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)</m:t>
              </m:r>
            </m:oMath>
          </w:p>
          <w:p w:rsidR="00C7050C" w:rsidRPr="005774A4" w:rsidRDefault="00C7050C" w:rsidP="00C7050C">
            <w:pPr>
              <w:rPr>
                <w:sz w:val="12"/>
                <w:szCs w:val="10"/>
                <w:lang w:val="en-US"/>
              </w:rPr>
            </w:pPr>
            <w:r w:rsidRPr="005774A4">
              <w:rPr>
                <w:sz w:val="12"/>
                <w:szCs w:val="10"/>
                <w:lang w:val="en-US"/>
              </w:rPr>
              <w:t>j</w:t>
            </w:r>
            <w:r>
              <w:rPr>
                <w:sz w:val="12"/>
                <w:szCs w:val="10"/>
                <w:lang w:val="en-US"/>
              </w:rPr>
              <w:t>:</w:t>
            </w:r>
            <w:r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1</m:t>
                  </m:r>
                </m:sub>
              </m:sSub>
            </m:oMath>
            <w:r w:rsidRPr="005774A4">
              <w:rPr>
                <w:sz w:val="12"/>
                <w:szCs w:val="10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</m:oMath>
            <w:r w:rsidRPr="005774A4">
              <w:rPr>
                <w:sz w:val="12"/>
                <w:szCs w:val="10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+…=</m:t>
              </m:r>
            </m:oMath>
            <w:r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-S*(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)</m:t>
              </m:r>
            </m:oMath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 xml:space="preserve">Рассмотрим пример: </w:t>
            </w:r>
          </w:p>
          <w:p w:rsidR="00C7050C" w:rsidRPr="005774A4" w:rsidRDefault="00C7050C" w:rsidP="00C7050C">
            <w:pPr>
              <w:rPr>
                <w:sz w:val="12"/>
                <w:szCs w:val="1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0"/>
                  </w:rPr>
                  <m:t xml:space="preserve">I=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2"/>
                    <w:szCs w:val="10"/>
                  </w:rPr>
                  <m:t xml:space="preserve">     αI=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α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 xml:space="preserve"> (U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2"/>
                    <w:szCs w:val="1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2"/>
                    <w:szCs w:val="10"/>
                  </w:rPr>
                  <m:t>) =&gt;S=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α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C7050C" w:rsidRPr="005774A4" w:rsidRDefault="00BF1ED7" w:rsidP="00C7050C">
            <w:pPr>
              <w:rPr>
                <w:i/>
                <w:sz w:val="12"/>
                <w:szCs w:val="10"/>
                <w:lang w:val="en-US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5774A4" w:rsidRDefault="00C7050C" w:rsidP="00C7050C">
            <w:pPr>
              <w:rPr>
                <w:i/>
                <w:sz w:val="12"/>
                <w:szCs w:val="12"/>
              </w:rPr>
            </w:pPr>
            <w:r>
              <w:rPr>
                <w:b/>
                <w:sz w:val="14"/>
                <w:szCs w:val="10"/>
              </w:rPr>
              <w:t xml:space="preserve">15. </w:t>
            </w:r>
            <w:r w:rsidRPr="005774A4">
              <w:rPr>
                <w:sz w:val="12"/>
                <w:szCs w:val="12"/>
              </w:rPr>
              <w:t>1)</w:t>
            </w:r>
            <w:r w:rsidRPr="005774A4">
              <w:rPr>
                <w:b/>
                <w:sz w:val="12"/>
                <w:szCs w:val="12"/>
              </w:rPr>
              <w:t xml:space="preserve"> </w:t>
            </w:r>
            <w:r w:rsidRPr="005774A4">
              <w:rPr>
                <w:i/>
                <w:sz w:val="12"/>
                <w:szCs w:val="12"/>
              </w:rPr>
              <w:t>Расчет цепей с зависимыми источниками. Составление матрицы контурных сопротивлений.</w:t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Управляемый источник напряжения (тока) представляет собой необратимый четырехполюсник, выходное напряжение (ток) которого пропорционально входному напряжению (току) этого четырехполюсника.</w:t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67565CEE" wp14:editId="77380521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8255</wp:posOffset>
                  </wp:positionV>
                  <wp:extent cx="1379220" cy="614045"/>
                  <wp:effectExtent l="0" t="0" r="0" b="0"/>
                  <wp:wrapSquare wrapText="bothSides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rpassing\Documents\Учеба\4 семестр\Экзамены\Электротехника\Печатные билеты\фотки от Зохи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Существует 4 типа идеализированных источников:</w:t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ИТУН – источник тока, управляемый напряжением</w:t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ИТУТ – источник тока, управляемый током</w:t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ИНУН – источник напряжения, управляемый напряжением</w:t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ИНУТ – источник напряжения, управляемый током</w:t>
            </w: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</w:p>
          <w:p w:rsidR="00C7050C" w:rsidRPr="005774A4" w:rsidRDefault="00C7050C" w:rsidP="00C7050C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Для расчета цепей ИНУТ и ИНУН используется МКТ</w:t>
            </w:r>
          </w:p>
          <w:p w:rsidR="00C7050C" w:rsidRPr="002055CA" w:rsidRDefault="00C7050C" w:rsidP="00C7050C">
            <w:pPr>
              <w:rPr>
                <w:sz w:val="12"/>
                <w:szCs w:val="12"/>
              </w:rPr>
            </w:pPr>
          </w:p>
          <w:p w:rsidR="00C7050C" w:rsidRPr="005774A4" w:rsidRDefault="00C7050C" w:rsidP="00C7050C">
            <w:pPr>
              <w:rPr>
                <w:sz w:val="12"/>
                <w:szCs w:val="12"/>
                <w:lang w:val="en-US"/>
              </w:rPr>
            </w:pPr>
            <w:r w:rsidRPr="005774A4">
              <w:rPr>
                <w:sz w:val="12"/>
                <w:szCs w:val="12"/>
                <w:lang w:val="en-US"/>
              </w:rPr>
              <w:t>i</w:t>
            </w:r>
            <w:r>
              <w:rPr>
                <w:sz w:val="12"/>
                <w:szCs w:val="12"/>
                <w:lang w:val="en-US"/>
              </w:rPr>
              <w:t>:</w:t>
            </w:r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1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+…=</m:t>
              </m:r>
            </m:oMath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)</m:t>
              </m:r>
            </m:oMath>
          </w:p>
          <w:p w:rsidR="00C7050C" w:rsidRPr="005774A4" w:rsidRDefault="00C7050C" w:rsidP="00C7050C">
            <w:pPr>
              <w:rPr>
                <w:sz w:val="12"/>
                <w:szCs w:val="12"/>
                <w:lang w:val="en-US"/>
              </w:rPr>
            </w:pPr>
            <w:r w:rsidRPr="005774A4">
              <w:rPr>
                <w:i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3B29A7B1" wp14:editId="48130FEF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208915</wp:posOffset>
                  </wp:positionV>
                  <wp:extent cx="1513840" cy="990600"/>
                  <wp:effectExtent l="0" t="0" r="0" b="0"/>
                  <wp:wrapSquare wrapText="bothSides"/>
                  <wp:docPr id="217" name="Рисунок 217" descr="C:\Users\Surpassing\Documents\Учеба\4 семестр\Экзамены\Электротехника\Печатные билеты\фотки от Зохи\ри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rpassing\Documents\Учеба\4 семестр\Экзамены\Электротехника\Печатные билеты\фотки от Зохи\рис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74A4">
              <w:rPr>
                <w:sz w:val="12"/>
                <w:szCs w:val="12"/>
                <w:lang w:val="en-US"/>
              </w:rPr>
              <w:t>j</w:t>
            </w:r>
            <w:r>
              <w:rPr>
                <w:sz w:val="12"/>
                <w:szCs w:val="12"/>
                <w:lang w:val="en-US"/>
              </w:rPr>
              <w:t>:</w:t>
            </w:r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1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+…=</m:t>
              </m:r>
            </m:oMath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)</m:t>
              </m:r>
            </m:oMath>
          </w:p>
          <w:p w:rsidR="00C7050C" w:rsidRPr="00906EC2" w:rsidRDefault="00BF1ED7" w:rsidP="00C7050C">
            <w:pPr>
              <w:rPr>
                <w:sz w:val="14"/>
                <w:szCs w:val="1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+m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-m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0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483DE2" w:rsidRDefault="00C7050C" w:rsidP="00C7050C">
            <w:pPr>
              <w:rPr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16. </w:t>
            </w:r>
            <w:r w:rsidRPr="00483DE2">
              <w:rPr>
                <w:sz w:val="10"/>
                <w:szCs w:val="12"/>
              </w:rPr>
              <w:t>1)</w:t>
            </w:r>
            <w:r>
              <w:rPr>
                <w:b/>
                <w:sz w:val="14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Определим резонансные частоты и частотные характеристики в цепи, изображенной на рис. 1.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В радиотехнике и в технике связи часто используют явление резонанса в индуктивно связанных колебательных контурах с большой добротностью. В связи с этим для упрощения расчета пренебрежем активным сопротивлением вторичного контура.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22A201B3" wp14:editId="3C27F4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794385" cy="462915"/>
                  <wp:effectExtent l="0" t="0" r="5715" b="0"/>
                  <wp:wrapSquare wrapText="bothSides"/>
                  <wp:docPr id="164" name="Рисунок 164" descr="http://3ys.ru/images/lib/rezim-garmonichnih-kolebanii/clip_image2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3ys.ru/images/lib/rezim-garmonichnih-kolebanii/clip_image2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DE2">
              <w:rPr>
                <w:sz w:val="10"/>
                <w:szCs w:val="12"/>
              </w:rPr>
              <w:t>Рис. 1. Индуктивно–связанные контуры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Собственные частоты контуров, при которых в них наступает резонанс, в случае отсутствия взаимной индукции равны: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3CAE0F4" wp14:editId="7924D3FE">
                  <wp:extent cx="290512" cy="171666"/>
                  <wp:effectExtent l="0" t="0" r="0" b="0"/>
                  <wp:docPr id="165" name="Рисунок 165" descr="http://3ys.ru/images/lib/rezim-garmonichnih-kolebanii/clip_image27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3ys.ru/images/lib/rezim-garmonichnih-kolebanii/clip_image27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" cy="1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 и 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14E5B1EF" wp14:editId="4AE7DEA3">
                  <wp:extent cx="328705" cy="176213"/>
                  <wp:effectExtent l="0" t="0" r="0" b="0"/>
                  <wp:docPr id="56" name="Рисунок 56" descr="http://3ys.ru/images/lib/rezim-garmonichnih-kolebanii/clip_image27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3ys.ru/images/lib/rezim-garmonichnih-kolebanii/clip_image27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44" cy="17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 xml:space="preserve">Имеем уравнения </w:t>
            </w:r>
            <w:proofErr w:type="spellStart"/>
            <w:r w:rsidRPr="00483DE2">
              <w:rPr>
                <w:sz w:val="10"/>
                <w:szCs w:val="12"/>
              </w:rPr>
              <w:t>рассматр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483DE2">
              <w:rPr>
                <w:sz w:val="10"/>
                <w:szCs w:val="12"/>
              </w:rPr>
              <w:t xml:space="preserve"> цепи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483DE2">
              <w:rPr>
                <w:sz w:val="10"/>
                <w:szCs w:val="12"/>
              </w:rPr>
              <w:t>Выражая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C54F1A0" wp14:editId="21C65BDF">
                  <wp:extent cx="90487" cy="123824"/>
                  <wp:effectExtent l="0" t="0" r="5080" b="0"/>
                  <wp:docPr id="167" name="Рисунок 167" descr="http://3ys.ru/images/lib/rezim-garmonichnih-kolebanii/clip_image2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3ys.ru/images/lib/rezim-garmonichnih-kolebanii/clip_image2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" cy="12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из второго уравнения через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51BF3E32" wp14:editId="30C1E93E">
                  <wp:extent cx="95250" cy="145676"/>
                  <wp:effectExtent l="0" t="0" r="0" b="6985"/>
                  <wp:docPr id="168" name="Рисунок 168" descr="http://3ys.ru/images/lib/rezim-garmonichnih-kolebanii/clip_image21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3ys.ru/images/lib/rezim-garmonichnih-kolebanii/clip_image21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3" cy="14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и подставляя в первое уравнение, получаем</w:t>
            </w:r>
          </w:p>
          <w:p w:rsidR="00C7050C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1A1DCAA4" wp14:editId="03F3A443">
                  <wp:extent cx="1312445" cy="200025"/>
                  <wp:effectExtent l="0" t="0" r="2540" b="0"/>
                  <wp:docPr id="169" name="Рисунок 169" descr="http://3ys.ru/images/lib/rezim-garmonichnih-kolebanii/clip_image27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3ys.ru/images/lib/rezim-garmonichnih-kolebanii/clip_image27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4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4F15809" wp14:editId="29CB25DE">
                  <wp:extent cx="190500" cy="114300"/>
                  <wp:effectExtent l="0" t="0" r="0" b="0"/>
                  <wp:docPr id="170" name="Рисунок 170" descr="http://3ys.ru/images/lib/rezim-garmonichnih-kolebanii/clip_image27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3ys.ru/images/lib/rezim-garmonichnih-kolebanii/clip_image27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Условием резонанса напряжений будет равенство нулю эквивалентного реактивного сопротивления, т.е. x</w:t>
            </w:r>
            <w:r w:rsidRPr="00483DE2">
              <w:rPr>
                <w:sz w:val="10"/>
                <w:szCs w:val="12"/>
                <w:vertAlign w:val="subscript"/>
              </w:rPr>
              <w:t>1Э </w:t>
            </w:r>
            <w:r w:rsidRPr="00483DE2">
              <w:rPr>
                <w:sz w:val="10"/>
                <w:szCs w:val="12"/>
              </w:rPr>
              <w:t>= 0, откуда</w:t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Условием резонанса напряжений будет равенство нулю эквивалентного реактивного сопротивления, т.е. x</w:t>
            </w:r>
            <w:r w:rsidRPr="00483DE2">
              <w:rPr>
                <w:sz w:val="10"/>
                <w:szCs w:val="12"/>
                <w:vertAlign w:val="subscript"/>
              </w:rPr>
              <w:t>1Э </w:t>
            </w:r>
            <w:r w:rsidRPr="00483DE2">
              <w:rPr>
                <w:sz w:val="10"/>
                <w:szCs w:val="12"/>
              </w:rPr>
              <w:t>= 0, откуда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Разделив на (ωL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ωL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) обе части этого выражения, получим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71786BE5" wp14:editId="33D01D83">
                  <wp:extent cx="838200" cy="103814"/>
                  <wp:effectExtent l="0" t="0" r="0" b="0"/>
                  <wp:docPr id="173" name="Рисунок 173" descr="http://3ys.ru/images/lib/rezim-garmonichnih-kolebanii/clip_image27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3ys.ru/images/lib/rezim-garmonichnih-kolebanii/clip_image27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49" cy="10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где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52090507" wp14:editId="3F12C099">
                  <wp:extent cx="481013" cy="106891"/>
                  <wp:effectExtent l="0" t="0" r="0" b="7620"/>
                  <wp:docPr id="174" name="Рисунок 174" descr="http://3ys.ru/images/lib/rezim-garmonichnih-kolebanii/clip_image27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3ys.ru/images/lib/rezim-garmonichnih-kolebanii/clip_image27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94" cy="10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есть квадрат коэффициента связи, причем k</w:t>
            </w:r>
            <w:r w:rsidRPr="00483DE2">
              <w:rPr>
                <w:sz w:val="10"/>
                <w:szCs w:val="12"/>
                <w:vertAlign w:val="superscript"/>
              </w:rPr>
              <w:t>2</w:t>
            </w:r>
            <w:r w:rsidRPr="00483DE2">
              <w:rPr>
                <w:sz w:val="10"/>
                <w:szCs w:val="12"/>
              </w:rPr>
              <w:t>&lt; 1.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Решая это уравнение относительно ω, найдем частоты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4F62337A" wp14:editId="055D9F7F">
                  <wp:extent cx="88656" cy="104775"/>
                  <wp:effectExtent l="0" t="0" r="6985" b="0"/>
                  <wp:docPr id="175" name="Рисунок 175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7" cy="10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и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73BC8C3F" wp14:editId="235D472C">
                  <wp:extent cx="84260" cy="95250"/>
                  <wp:effectExtent l="0" t="0" r="0" b="0"/>
                  <wp:docPr id="176" name="Рисунок 176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9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, отвечающие резонансу напряжений, из выражения</w:t>
            </w:r>
          </w:p>
          <w:p w:rsidR="00C7050C" w:rsidRPr="00483DE2" w:rsidRDefault="003E1A00" w:rsidP="00C7050C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0" distR="0" simplePos="0" relativeHeight="251731968" behindDoc="0" locked="0" layoutInCell="1" allowOverlap="1" wp14:anchorId="12F3928E" wp14:editId="254A14CC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-1292860</wp:posOffset>
                  </wp:positionV>
                  <wp:extent cx="866775" cy="306070"/>
                  <wp:effectExtent l="0" t="0" r="9525" b="0"/>
                  <wp:wrapSquare wrapText="bothSides"/>
                  <wp:docPr id="166" name="Рисунок 166" descr="http://3ys.ru/images/lib/rezim-garmonichnih-kolebanii/clip_image27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3ys.ru/images/lib/rezim-garmonichnih-kolebanii/clip_image27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4C1101A7" wp14:editId="43794AB2">
                  <wp:simplePos x="0" y="0"/>
                  <wp:positionH relativeFrom="column">
                    <wp:posOffset>2760345</wp:posOffset>
                  </wp:positionH>
                  <wp:positionV relativeFrom="paragraph">
                    <wp:posOffset>-532130</wp:posOffset>
                  </wp:positionV>
                  <wp:extent cx="960120" cy="228600"/>
                  <wp:effectExtent l="0" t="0" r="0" b="0"/>
                  <wp:wrapSquare wrapText="bothSides"/>
                  <wp:docPr id="171" name="Рисунок 171" descr="http://3ys.ru/images/lib/rezim-garmonichnih-kolebanii/clip_image27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3ys.ru/images/lib/rezim-garmonichnih-kolebanii/clip_image27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1F335F24" wp14:editId="10D59EB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31115</wp:posOffset>
                  </wp:positionV>
                  <wp:extent cx="1257300" cy="213995"/>
                  <wp:effectExtent l="0" t="0" r="0" b="0"/>
                  <wp:wrapSquare wrapText="bothSides"/>
                  <wp:docPr id="177" name="Рисунок 177" descr="http://3ys.ru/images/lib/rezim-garmonichnih-kolebanii/clip_image27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3ys.ru/images/lib/rezim-garmonichnih-kolebanii/clip_image27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6E3622D3" wp14:editId="2DE2E4C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-289560</wp:posOffset>
                  </wp:positionV>
                  <wp:extent cx="981075" cy="233045"/>
                  <wp:effectExtent l="0" t="0" r="9525" b="0"/>
                  <wp:wrapSquare wrapText="bothSides"/>
                  <wp:docPr id="172" name="Рисунок 172" descr="http://3ys.ru/images/lib/rezim-garmonichnih-kolebanii/clip_image27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3ys.ru/images/lib/rezim-garmonichnih-kolebanii/clip_image27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50C" w:rsidRPr="00483D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C7050C" w:rsidRPr="00483DE2">
              <w:rPr>
                <w:sz w:val="10"/>
                <w:szCs w:val="12"/>
              </w:rPr>
              <w:t xml:space="preserve">где </w:t>
            </w:r>
            <w:proofErr w:type="spellStart"/>
            <w:r w:rsidR="00C7050C" w:rsidRPr="00483DE2">
              <w:rPr>
                <w:sz w:val="10"/>
                <w:szCs w:val="12"/>
              </w:rPr>
              <w:t>ω</w:t>
            </w:r>
            <w:r w:rsidR="00C7050C" w:rsidRPr="00483DE2">
              <w:rPr>
                <w:sz w:val="10"/>
                <w:szCs w:val="12"/>
                <w:vertAlign w:val="subscript"/>
              </w:rPr>
              <w:t>рез</w:t>
            </w:r>
            <w:proofErr w:type="spellEnd"/>
            <w:r w:rsidR="00C7050C" w:rsidRPr="00483DE2">
              <w:rPr>
                <w:sz w:val="10"/>
                <w:szCs w:val="12"/>
              </w:rPr>
              <w:t> равна либо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731BD2B8" wp14:editId="0D6FC140">
                  <wp:extent cx="95250" cy="112568"/>
                  <wp:effectExtent l="0" t="0" r="0" b="1905"/>
                  <wp:docPr id="181" name="Рисунок 181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, либо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13557704" wp14:editId="50C381DC">
                  <wp:extent cx="101112" cy="114300"/>
                  <wp:effectExtent l="0" t="0" r="0" b="0"/>
                  <wp:docPr id="43" name="Рисунок 43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2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. Если оба контура предварительно были настроены на одну частоту ω</w:t>
            </w:r>
            <w:r w:rsidR="00C7050C" w:rsidRPr="00483DE2">
              <w:rPr>
                <w:sz w:val="10"/>
                <w:szCs w:val="12"/>
                <w:vertAlign w:val="subscript"/>
              </w:rPr>
              <w:t>1 </w:t>
            </w:r>
            <w:r w:rsidR="00C7050C" w:rsidRPr="00483DE2">
              <w:rPr>
                <w:sz w:val="10"/>
                <w:szCs w:val="12"/>
              </w:rPr>
              <w:t>= ω</w:t>
            </w:r>
            <w:r w:rsidR="00C7050C" w:rsidRPr="00483DE2">
              <w:rPr>
                <w:sz w:val="10"/>
                <w:szCs w:val="12"/>
                <w:vertAlign w:val="subscript"/>
              </w:rPr>
              <w:t>2 </w:t>
            </w:r>
            <w:r w:rsidR="00C7050C" w:rsidRPr="00483DE2">
              <w:rPr>
                <w:sz w:val="10"/>
                <w:szCs w:val="12"/>
              </w:rPr>
              <w:t>= ω</w:t>
            </w:r>
            <w:r w:rsidR="00C7050C" w:rsidRPr="00483DE2">
              <w:rPr>
                <w:sz w:val="10"/>
                <w:szCs w:val="12"/>
                <w:vertAlign w:val="subscript"/>
              </w:rPr>
              <w:t>0</w:t>
            </w:r>
            <w:r w:rsidR="00C7050C" w:rsidRPr="00483DE2">
              <w:rPr>
                <w:sz w:val="10"/>
                <w:szCs w:val="12"/>
              </w:rPr>
              <w:t>, то частоты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7759B19B" wp14:editId="46FF7B99">
                  <wp:extent cx="96715" cy="114300"/>
                  <wp:effectExtent l="0" t="0" r="0" b="0"/>
                  <wp:docPr id="42" name="Рисунок 42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1" cy="11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 и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523572D3" wp14:editId="6782E51D">
                  <wp:extent cx="96899" cy="109538"/>
                  <wp:effectExtent l="0" t="0" r="0" b="5080"/>
                  <wp:docPr id="194" name="Рисунок 194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9" cy="10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>
              <w:rPr>
                <w:sz w:val="10"/>
                <w:szCs w:val="12"/>
              </w:rPr>
              <w:t xml:space="preserve"> находятся из </w:t>
            </w:r>
            <w:r w:rsidR="00C7050C" w:rsidRPr="00483DE2">
              <w:rPr>
                <w:sz w:val="10"/>
                <w:szCs w:val="12"/>
              </w:rPr>
              <w:t>выражения</w:t>
            </w:r>
            <w:r w:rsidR="00C7050C">
              <w:rPr>
                <w:sz w:val="10"/>
                <w:szCs w:val="12"/>
              </w:rPr>
              <w:t xml:space="preserve"> </w:t>
            </w:r>
            <w:r w:rsidR="00C7050C" w:rsidRPr="00483DE2">
              <w:rPr>
                <w:sz w:val="10"/>
                <w:szCs w:val="12"/>
              </w:rPr>
              <w:t>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39C68EC" wp14:editId="4271E1FA">
                  <wp:extent cx="719137" cy="141259"/>
                  <wp:effectExtent l="0" t="0" r="5080" b="0"/>
                  <wp:docPr id="195" name="Рисунок 195" descr="http://3ys.ru/images/lib/rezim-garmonichnih-kolebanii/clip_image27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3ys.ru/images/lib/rezim-garmonichnih-kolebanii/clip_image27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" cy="14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, т.е. они оказываются равными</w:t>
            </w:r>
            <w:r w:rsidR="00C7050C">
              <w:rPr>
                <w:sz w:val="10"/>
                <w:szCs w:val="12"/>
              </w:rPr>
              <w:t xml:space="preserve">  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5F70F29" wp14:editId="120D5B7C">
                  <wp:extent cx="338138" cy="165547"/>
                  <wp:effectExtent l="0" t="0" r="5080" b="6350"/>
                  <wp:docPr id="196" name="Рисунок 196" descr="http://3ys.ru/images/lib/rezim-garmonichnih-kolebanii/clip_image27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3ys.ru/images/lib/rezim-garmonichnih-kolebanii/clip_image27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73" cy="1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    (3.23)</w:t>
            </w:r>
            <w:r w:rsidR="00C7050C">
              <w:rPr>
                <w:sz w:val="10"/>
                <w:szCs w:val="12"/>
              </w:rPr>
              <w:t xml:space="preserve"> 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57B5161" wp14:editId="06EDCBF6">
                  <wp:extent cx="369651" cy="180975"/>
                  <wp:effectExtent l="0" t="0" r="0" b="0"/>
                  <wp:docPr id="197" name="Рисунок 197" descr="http://3ys.ru/images/lib/rezim-garmonichnih-kolebanii/clip_image28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3ys.ru/images/lib/rezim-garmonichnih-kolebanii/clip_image28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51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  (3.24)</w:t>
            </w:r>
            <w:r w:rsidR="00C7050C">
              <w:rPr>
                <w:sz w:val="10"/>
                <w:szCs w:val="12"/>
              </w:rPr>
              <w:t xml:space="preserve"> </w:t>
            </w:r>
            <w:r w:rsidR="00C7050C" w:rsidRPr="00483DE2">
              <w:rPr>
                <w:sz w:val="10"/>
                <w:szCs w:val="12"/>
              </w:rPr>
              <w:t>причем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BB6480C" wp14:editId="4AF6F097">
                  <wp:extent cx="466725" cy="125102"/>
                  <wp:effectExtent l="0" t="0" r="0" b="8255"/>
                  <wp:docPr id="198" name="Рисунок 198" descr="http://3ys.ru/images/lib/rezim-garmonichnih-kolebanii/clip_image28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3ys.ru/images/lib/rezim-garmonichnih-kolebanii/clip_image28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2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>
              <w:rPr>
                <w:sz w:val="10"/>
                <w:szCs w:val="12"/>
              </w:rPr>
              <w:t xml:space="preserve"> </w:t>
            </w:r>
            <w:r w:rsidR="00C7050C" w:rsidRPr="00483DE2">
              <w:rPr>
                <w:sz w:val="10"/>
                <w:szCs w:val="12"/>
              </w:rPr>
              <w:t>При частотах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7E78B0FC" wp14:editId="772AB578">
                  <wp:extent cx="88656" cy="104775"/>
                  <wp:effectExtent l="0" t="0" r="6985" b="0"/>
                  <wp:docPr id="199" name="Рисунок 199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6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 и </w:t>
            </w:r>
            <w:r w:rsidR="00C7050C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C80BB99" wp14:editId="31A9B1ED">
                  <wp:extent cx="123825" cy="139976"/>
                  <wp:effectExtent l="0" t="0" r="0" b="0"/>
                  <wp:docPr id="200" name="Рисунок 200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50C" w:rsidRPr="00483DE2">
              <w:rPr>
                <w:sz w:val="10"/>
                <w:szCs w:val="12"/>
              </w:rPr>
              <w:t> сопротивление цепи оказывается минимальным и равным r</w:t>
            </w:r>
            <w:r w:rsidR="00C7050C" w:rsidRPr="00483DE2">
              <w:rPr>
                <w:sz w:val="10"/>
                <w:szCs w:val="12"/>
                <w:vertAlign w:val="subscript"/>
              </w:rPr>
              <w:t>1</w:t>
            </w:r>
            <w:r w:rsidR="00C7050C" w:rsidRPr="00483DE2">
              <w:rPr>
                <w:sz w:val="10"/>
                <w:szCs w:val="12"/>
              </w:rPr>
              <w:t>, а ток I</w:t>
            </w:r>
            <w:r w:rsidR="00C7050C" w:rsidRPr="00483DE2">
              <w:rPr>
                <w:sz w:val="10"/>
                <w:szCs w:val="12"/>
                <w:vertAlign w:val="subscript"/>
              </w:rPr>
              <w:t>1</w:t>
            </w:r>
            <w:r w:rsidR="00C7050C" w:rsidRPr="00483DE2">
              <w:rPr>
                <w:sz w:val="10"/>
                <w:szCs w:val="12"/>
              </w:rPr>
              <w:t>достигает максимальных значений: I</w:t>
            </w:r>
            <w:r w:rsidR="00C7050C" w:rsidRPr="00483DE2">
              <w:rPr>
                <w:sz w:val="10"/>
                <w:szCs w:val="12"/>
                <w:vertAlign w:val="subscript"/>
              </w:rPr>
              <w:t>1</w:t>
            </w:r>
            <w:r w:rsidR="00C7050C" w:rsidRPr="00483DE2">
              <w:rPr>
                <w:sz w:val="10"/>
                <w:szCs w:val="12"/>
              </w:rPr>
              <w:t>= U</w:t>
            </w:r>
            <w:r w:rsidR="00C7050C" w:rsidRPr="00483DE2">
              <w:rPr>
                <w:sz w:val="10"/>
                <w:szCs w:val="12"/>
                <w:vertAlign w:val="subscript"/>
              </w:rPr>
              <w:t>1</w:t>
            </w:r>
            <w:r w:rsidR="00C7050C" w:rsidRPr="00483DE2">
              <w:rPr>
                <w:sz w:val="10"/>
                <w:szCs w:val="12"/>
              </w:rPr>
              <w:t>/r</w:t>
            </w:r>
            <w:r w:rsidR="00C7050C" w:rsidRPr="00483DE2">
              <w:rPr>
                <w:sz w:val="10"/>
                <w:szCs w:val="12"/>
                <w:vertAlign w:val="subscript"/>
              </w:rPr>
              <w:t>1</w:t>
            </w:r>
            <w:r w:rsidR="00C7050C" w:rsidRPr="00483DE2">
              <w:rPr>
                <w:sz w:val="10"/>
                <w:szCs w:val="12"/>
              </w:rPr>
              <w:t>.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561BA6AA" wp14:editId="7DD5B23A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635</wp:posOffset>
                  </wp:positionV>
                  <wp:extent cx="641350" cy="575945"/>
                  <wp:effectExtent l="0" t="0" r="6350" b="0"/>
                  <wp:wrapSquare wrapText="bothSides"/>
                  <wp:docPr id="93" name="Рисунок 93" descr="http://www.px-pict.com/5/3/3/1/im10/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x-pict.com/5/3/3/1/im10/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14"/>
                <w:szCs w:val="12"/>
              </w:rPr>
              <w:t xml:space="preserve">17. </w:t>
            </w:r>
            <w:r>
              <w:rPr>
                <w:sz w:val="10"/>
                <w:szCs w:val="12"/>
              </w:rPr>
              <w:t xml:space="preserve">1) </w:t>
            </w:r>
            <w:r w:rsidRPr="00E37AD5">
              <w:rPr>
                <w:sz w:val="10"/>
                <w:szCs w:val="12"/>
              </w:rPr>
              <w:t xml:space="preserve">Положим, что имеется четырехполюсник, не содержащий независимых источников электрической энергии. Электрические цепи, присоединенные к выводам </w:t>
            </w:r>
            <w:r w:rsidRPr="00E37AD5">
              <w:rPr>
                <w:sz w:val="10"/>
                <w:szCs w:val="12"/>
                <w:lang w:val="en-US"/>
              </w:rPr>
              <w:t>n</w:t>
            </w:r>
            <w:r w:rsidRPr="00E37AD5">
              <w:rPr>
                <w:sz w:val="10"/>
                <w:szCs w:val="12"/>
              </w:rPr>
              <w:t xml:space="preserve"> – </w:t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  <w:lang w:val="en-US"/>
              </w:rPr>
              <w:t>m</w:t>
            </w:r>
            <w:r w:rsidRPr="00E37AD5">
              <w:rPr>
                <w:sz w:val="10"/>
                <w:szCs w:val="12"/>
              </w:rPr>
              <w:t xml:space="preserve"> и </w:t>
            </w:r>
            <w:r w:rsidRPr="00E37AD5">
              <w:rPr>
                <w:sz w:val="10"/>
                <w:szCs w:val="12"/>
                <w:lang w:val="en-US"/>
              </w:rPr>
              <w:t>q</w:t>
            </w:r>
            <w:r w:rsidRPr="00E37AD5">
              <w:rPr>
                <w:sz w:val="10"/>
                <w:szCs w:val="12"/>
              </w:rPr>
              <w:t xml:space="preserve"> – </w:t>
            </w:r>
            <w:r w:rsidRPr="00E37AD5">
              <w:rPr>
                <w:sz w:val="10"/>
                <w:szCs w:val="12"/>
                <w:lang w:val="en-US"/>
              </w:rPr>
              <w:t>p</w:t>
            </w:r>
            <w:r w:rsidRPr="00E37AD5">
              <w:rPr>
                <w:sz w:val="10"/>
                <w:szCs w:val="12"/>
              </w:rPr>
              <w:t xml:space="preserve">, могут быть на основании теоремы компенсации в любом режиме замещены источниками э. д. с.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</m:oMath>
            <w:r w:rsidRPr="00E37AD5">
              <w:rPr>
                <w:sz w:val="10"/>
                <w:szCs w:val="12"/>
              </w:rPr>
              <w:t xml:space="preserve">и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>
              <w:rPr>
                <w:sz w:val="10"/>
                <w:szCs w:val="12"/>
              </w:rPr>
              <w:t>,</w:t>
            </w:r>
            <w:r w:rsidRPr="00E37AD5">
              <w:rPr>
                <w:sz w:val="10"/>
                <w:szCs w:val="12"/>
              </w:rPr>
              <w:t xml:space="preserve"> которые могут рассматриваться как контурные э. д. с., включенные в два независимых контура четырехполюсника, а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-</m:t>
                  </m:r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-</m:t>
                  </m:r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как контурные токи. Соотношения между напряжениями и токами на входе и выходе четырехполюсника могут быть записаны в виде следующих ниже шести форм уравнений: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1)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Y</m:t>
                  </m:r>
                </m:e>
              </m:d>
            </m:oMath>
            <w:r>
              <w:rPr>
                <w:sz w:val="10"/>
                <w:szCs w:val="12"/>
              </w:rPr>
              <w:t>:</w:t>
            </w:r>
            <w:r w:rsidRPr="00E37AD5"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(1)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2)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Z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(2)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3)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(3)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4)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B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(4)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5)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H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(5)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6)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G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(6)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Коэффициенты и определители каждой системы уравнений четырехполюсника могут быть выражены через коэффициенты и определители другой системы.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b/>
                <w:sz w:val="14"/>
                <w:szCs w:val="12"/>
              </w:rPr>
              <w:t>18.</w:t>
            </w:r>
            <w:r>
              <w:rPr>
                <w:sz w:val="12"/>
                <w:szCs w:val="12"/>
              </w:rPr>
              <w:t xml:space="preserve"> </w:t>
            </w:r>
            <w:r w:rsidRPr="006F4102">
              <w:rPr>
                <w:sz w:val="12"/>
                <w:szCs w:val="12"/>
              </w:rPr>
              <w:t>1)</w:t>
            </w:r>
            <w:r w:rsidRPr="006F4102">
              <w:rPr>
                <w:b/>
                <w:sz w:val="14"/>
                <w:szCs w:val="12"/>
              </w:rPr>
              <w:t xml:space="preserve"> </w:t>
            </w:r>
            <w:r w:rsidRPr="006F4102">
              <w:rPr>
                <w:sz w:val="10"/>
                <w:szCs w:val="12"/>
              </w:rPr>
              <w:t>Характеристические параметры четырехполюсника. Предположим, что сопротивления Z</w:t>
            </w:r>
            <w:r w:rsidRPr="006F4102">
              <w:rPr>
                <w:sz w:val="10"/>
                <w:szCs w:val="12"/>
                <w:vertAlign w:val="subscript"/>
              </w:rPr>
              <w:t>1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</w:t>
            </w:r>
            <w:r w:rsidRPr="006F4102">
              <w:rPr>
                <w:sz w:val="10"/>
                <w:szCs w:val="12"/>
              </w:rPr>
              <w:t xml:space="preserve"> подобраны таким образом, что Z</w:t>
            </w:r>
            <w:r w:rsidRPr="006F4102">
              <w:rPr>
                <w:sz w:val="10"/>
                <w:szCs w:val="12"/>
                <w:vertAlign w:val="subscript"/>
              </w:rPr>
              <w:t>1вх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1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2вх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2</w:t>
            </w:r>
            <w:r w:rsidRPr="006F4102">
              <w:rPr>
                <w:sz w:val="10"/>
                <w:szCs w:val="12"/>
              </w:rPr>
              <w:t>. Будем считать, что существуют два сопротивления Z</w:t>
            </w:r>
            <w:r w:rsidRPr="006F4102">
              <w:rPr>
                <w:sz w:val="10"/>
                <w:szCs w:val="12"/>
                <w:vertAlign w:val="subscript"/>
              </w:rPr>
              <w:t>1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>, которые удовлетворяют условию: входное сопротивление четырехполюсника Z</w:t>
            </w:r>
            <w:r w:rsidRPr="006F4102">
              <w:rPr>
                <w:sz w:val="10"/>
                <w:szCs w:val="12"/>
                <w:vertAlign w:val="subscript"/>
              </w:rPr>
              <w:t>1вх</w:t>
            </w:r>
            <w:r w:rsidRPr="006F4102">
              <w:rPr>
                <w:sz w:val="10"/>
                <w:szCs w:val="12"/>
              </w:rPr>
              <w:t>, нагруженного на сопротивление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>, равно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>, входное сопротивление четырехполюсника Z</w:t>
            </w:r>
            <w:r w:rsidRPr="006F4102">
              <w:rPr>
                <w:sz w:val="10"/>
                <w:szCs w:val="12"/>
                <w:vertAlign w:val="subscript"/>
              </w:rPr>
              <w:t>2вх</w:t>
            </w:r>
            <w:r w:rsidRPr="006F4102">
              <w:rPr>
                <w:sz w:val="10"/>
                <w:szCs w:val="12"/>
              </w:rPr>
              <w:t>, нагруженного сопротивлением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>, равно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 xml:space="preserve"> (рис. 11.5).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noProof/>
                <w:sz w:val="10"/>
                <w:szCs w:val="12"/>
                <w:lang w:eastAsia="ru-RU"/>
              </w:rPr>
              <w:drawing>
                <wp:anchor distT="0" distB="0" distL="0" distR="0" simplePos="0" relativeHeight="251738112" behindDoc="0" locked="0" layoutInCell="1" allowOverlap="1" wp14:anchorId="0A235F8C" wp14:editId="0A1536BC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-386080</wp:posOffset>
                  </wp:positionV>
                  <wp:extent cx="1382400" cy="554400"/>
                  <wp:effectExtent l="0" t="0" r="8255" b="0"/>
                  <wp:wrapSquare wrapText="bothSides"/>
                  <wp:docPr id="180" name="Рисунок 180" descr="http://toe-kgeu.ru/images/stories/TOE/toe1-lec-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e-kgeu.ru/images/stories/TOE/toe1-lec-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102">
              <w:rPr>
                <w:sz w:val="10"/>
                <w:szCs w:val="12"/>
              </w:rPr>
              <w:t>Рис. 11.5. Схема согласованного четырехполюсника. Сопротивления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 xml:space="preserve"> называются характеристическими сопротивлениями несимметричного четырехполюсника. Условие, когда четырехполюсник нагружен соответствующим характеристическим сопротивлением, называется условием согласованной нагрузки или согласованным включением: </w:t>
            </w:r>
            <w:r w:rsidRPr="006F4102">
              <w:rPr>
                <w:sz w:val="12"/>
                <w:szCs w:val="12"/>
              </w:rPr>
              <w:t>Z</w:t>
            </w:r>
            <w:r w:rsidRPr="006F4102">
              <w:rPr>
                <w:sz w:val="12"/>
                <w:szCs w:val="12"/>
                <w:vertAlign w:val="subscript"/>
              </w:rPr>
              <w:t>1С</w:t>
            </w:r>
            <w:r w:rsidRPr="006F4102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22</m:t>
                      </m:r>
                    </m:sub>
                  </m:sSub>
                </m:den>
              </m:f>
            </m:oMath>
            <w:r w:rsidRPr="006F4102">
              <w:rPr>
                <w:sz w:val="12"/>
                <w:szCs w:val="12"/>
              </w:rPr>
              <w:t xml:space="preserve">  Z</w:t>
            </w:r>
            <w:r w:rsidRPr="006F4102">
              <w:rPr>
                <w:sz w:val="12"/>
                <w:szCs w:val="12"/>
                <w:vertAlign w:val="subscript"/>
              </w:rPr>
              <w:t>2С</w:t>
            </w:r>
            <w:r w:rsidRPr="006F4102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22</m:t>
                      </m:r>
                    </m:sub>
                  </m:sSub>
                </m:den>
              </m:f>
            </m:oMath>
            <w:r w:rsidRPr="006F4102">
              <w:rPr>
                <w:sz w:val="12"/>
                <w:szCs w:val="12"/>
              </w:rPr>
              <w:t xml:space="preserve">. </w:t>
            </w:r>
            <w:r w:rsidRPr="006F4102">
              <w:rPr>
                <w:sz w:val="10"/>
                <w:szCs w:val="12"/>
              </w:rPr>
              <w:t>Совместное решение этих уравнений относительно Z</w:t>
            </w:r>
            <w:r w:rsidRPr="006F4102">
              <w:rPr>
                <w:sz w:val="10"/>
                <w:szCs w:val="12"/>
                <w:vertAlign w:val="subscript"/>
              </w:rPr>
              <w:t>1C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2C</w:t>
            </w:r>
            <w:r w:rsidRPr="006F4102">
              <w:rPr>
                <w:sz w:val="10"/>
                <w:szCs w:val="12"/>
              </w:rPr>
              <w:t xml:space="preserve"> даст выражения:</w:t>
            </w:r>
          </w:p>
          <w:p w:rsidR="00C7050C" w:rsidRPr="006F4102" w:rsidRDefault="00C7050C" w:rsidP="00C7050C">
            <w:pPr>
              <w:rPr>
                <w:sz w:val="12"/>
                <w:szCs w:val="12"/>
              </w:rPr>
            </w:pPr>
            <w:r w:rsidRPr="006F4102">
              <w:rPr>
                <w:sz w:val="12"/>
                <w:szCs w:val="12"/>
              </w:rPr>
              <w:t>Z</w:t>
            </w:r>
            <w:r w:rsidRPr="006F4102">
              <w:rPr>
                <w:sz w:val="12"/>
                <w:szCs w:val="12"/>
                <w:vertAlign w:val="subscript"/>
              </w:rPr>
              <w:t>1С</w:t>
            </w:r>
            <w:r w:rsidRPr="006F4102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</m:den>
                  </m:f>
                </m:e>
              </m:rad>
            </m:oMath>
            <w:r w:rsidRPr="006F4102">
              <w:rPr>
                <w:sz w:val="12"/>
                <w:szCs w:val="12"/>
              </w:rPr>
              <w:t xml:space="preserve">   Z</w:t>
            </w:r>
            <w:r w:rsidRPr="006F4102">
              <w:rPr>
                <w:sz w:val="12"/>
                <w:szCs w:val="12"/>
                <w:vertAlign w:val="subscript"/>
              </w:rPr>
              <w:t>2С</w:t>
            </w:r>
            <w:r w:rsidRPr="006F4102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</m:den>
                  </m:f>
                </m:e>
              </m:rad>
            </m:oMath>
            <w:r w:rsidRPr="006F4102">
              <w:rPr>
                <w:sz w:val="12"/>
                <w:szCs w:val="12"/>
              </w:rPr>
              <w:t xml:space="preserve"> 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Введем параметр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, удовлетворяющий условиям: </w:t>
            </w:r>
            <w:proofErr w:type="spellStart"/>
            <w:r w:rsidRPr="006F4102">
              <w:rPr>
                <w:sz w:val="10"/>
                <w:szCs w:val="12"/>
                <w:lang w:val="en-US"/>
              </w:rPr>
              <w:t>ch</w:t>
            </w:r>
            <w:proofErr w:type="spellEnd"/>
            <w:r w:rsidRPr="006F4102">
              <w:rPr>
                <w:sz w:val="10"/>
                <w:szCs w:val="12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22</m:t>
                      </m:r>
                    </m:sub>
                  </m:sSub>
                </m:e>
              </m:rad>
            </m:oMath>
            <w:r w:rsidRPr="006F4102">
              <w:rPr>
                <w:sz w:val="10"/>
                <w:szCs w:val="12"/>
              </w:rPr>
              <w:t xml:space="preserve"> и </w:t>
            </w:r>
            <w:proofErr w:type="spellStart"/>
            <w:r w:rsidRPr="006F4102">
              <w:rPr>
                <w:sz w:val="10"/>
                <w:szCs w:val="12"/>
                <w:lang w:val="en-US"/>
              </w:rPr>
              <w:t>sh</w:t>
            </w:r>
            <w:proofErr w:type="spellEnd"/>
            <w:r w:rsidRPr="006F4102">
              <w:rPr>
                <w:sz w:val="10"/>
                <w:szCs w:val="12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21</m:t>
                      </m:r>
                    </m:sub>
                  </m:sSub>
                </m:e>
              </m:rad>
            </m:oMath>
            <w:r w:rsidRPr="006F4102">
              <w:rPr>
                <w:sz w:val="10"/>
                <w:szCs w:val="12"/>
              </w:rPr>
              <w:t xml:space="preserve">. Эти условия всегда осуществляются, так как параметр </w:t>
            </w:r>
            <w:r w:rsidRPr="006F4102">
              <w:rPr>
                <w:sz w:val="10"/>
                <w:szCs w:val="12"/>
                <w:vertAlign w:val="subscript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 может быть комплексным. Кроме того, выполняется формула: 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>ch</w:t>
            </w:r>
            <w:r w:rsidRPr="006F4102">
              <w:rPr>
                <w:sz w:val="10"/>
                <w:szCs w:val="12"/>
                <w:vertAlign w:val="superscript"/>
              </w:rPr>
              <w:t>2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 – sh</w:t>
            </w:r>
            <w:r w:rsidRPr="006F4102">
              <w:rPr>
                <w:sz w:val="10"/>
                <w:szCs w:val="12"/>
                <w:vertAlign w:val="superscript"/>
              </w:rPr>
              <w:t>2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 =1. Параметр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>= α + jβ называют мерой передачи, или коэффициентом передачи четырехполюсника. Параметры α и β – соответственно собственным затуханием четырехполюсника и коэффициентом фазы. Величины Z</w:t>
            </w:r>
            <w:r w:rsidRPr="006F4102">
              <w:rPr>
                <w:sz w:val="10"/>
                <w:szCs w:val="12"/>
                <w:vertAlign w:val="subscript"/>
              </w:rPr>
              <w:t>1C</w:t>
            </w:r>
            <w:r w:rsidRPr="006F4102">
              <w:rPr>
                <w:sz w:val="10"/>
                <w:szCs w:val="12"/>
              </w:rPr>
              <w:t>, Z</w:t>
            </w:r>
            <w:r w:rsidRPr="006F4102">
              <w:rPr>
                <w:sz w:val="10"/>
                <w:szCs w:val="12"/>
                <w:vertAlign w:val="subscript"/>
              </w:rPr>
              <w:t>2C</w:t>
            </w:r>
            <w:r w:rsidRPr="006F4102">
              <w:rPr>
                <w:sz w:val="10"/>
                <w:szCs w:val="12"/>
              </w:rPr>
              <w:t xml:space="preserve">,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– являются тремя характеристическими параметрами обратимого несимметричного четырехполюсника. 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Его уравнения в гиперболической форме: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2c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2c</m:t>
                  </m:r>
                </m:sub>
              </m:sSub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sh g)</m:t>
              </m:r>
            </m:oMath>
            <w:r w:rsidRPr="006F4102">
              <w:rPr>
                <w:sz w:val="10"/>
                <w:szCs w:val="12"/>
              </w:rPr>
              <w:t>;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1c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Z</m:t>
                      </m:r>
                    </m:den>
                  </m:f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2c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sh g)</m:t>
              </m:r>
            </m:oMath>
            <w:r w:rsidRPr="006F4102">
              <w:rPr>
                <w:sz w:val="10"/>
                <w:szCs w:val="12"/>
              </w:rPr>
              <w:t xml:space="preserve"> </w:t>
            </w:r>
          </w:p>
          <w:p w:rsidR="00C7050C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При согласованно подобранной нагрузке имеет место равенство: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2c</m:t>
                  </m:r>
                </m:sub>
              </m:sSub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</m:oMath>
            <w:r w:rsidRPr="006F4102">
              <w:rPr>
                <w:sz w:val="10"/>
                <w:szCs w:val="12"/>
              </w:rPr>
              <w:t>=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</m:oMath>
            <w:r w:rsidRPr="006F4102">
              <w:rPr>
                <w:sz w:val="10"/>
                <w:szCs w:val="12"/>
              </w:rPr>
              <w:t xml:space="preserve">. Известно, что ch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+ </w:t>
            </w:r>
            <w:proofErr w:type="spellStart"/>
            <w:r w:rsidRPr="006F4102">
              <w:rPr>
                <w:sz w:val="10"/>
                <w:szCs w:val="12"/>
              </w:rPr>
              <w:t>sh</w:t>
            </w:r>
            <w:proofErr w:type="spellEnd"/>
            <w:r w:rsidRPr="006F4102">
              <w:rPr>
                <w:sz w:val="10"/>
                <w:szCs w:val="12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g</m:t>
                  </m:r>
                </m:sup>
              </m:sSup>
            </m:oMath>
            <w:r w:rsidRPr="006F4102">
              <w:rPr>
                <w:sz w:val="10"/>
                <w:szCs w:val="12"/>
              </w:rPr>
              <w:t>. Тогда ток и напряжение в начале линии можно записать как: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2c</m:t>
                          </m:r>
                        </m:sub>
                      </m:sSub>
                    </m:den>
                  </m:f>
                </m:e>
              </m:rad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g</m:t>
                  </m:r>
                </m:sup>
              </m:sSup>
            </m:oMath>
            <w:r w:rsidRPr="006F4102">
              <w:rPr>
                <w:sz w:val="12"/>
                <w:szCs w:val="12"/>
              </w:rPr>
              <w:t>;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1c</m:t>
                          </m:r>
                        </m:sub>
                      </m:sSub>
                    </m:den>
                  </m:f>
                </m:e>
              </m:rad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g</m:t>
                  </m:r>
                </m:sup>
              </m:sSup>
            </m:oMath>
            <w:r w:rsidRPr="006F4102">
              <w:rPr>
                <w:sz w:val="12"/>
                <w:szCs w:val="12"/>
              </w:rPr>
              <w:t xml:space="preserve">. </w:t>
            </w:r>
          </w:p>
          <w:p w:rsidR="00C7050C" w:rsidRPr="006F4102" w:rsidRDefault="00C7050C" w:rsidP="00C7050C">
            <w:pPr>
              <w:rPr>
                <w:sz w:val="8"/>
                <w:szCs w:val="12"/>
              </w:rPr>
            </w:pPr>
            <w:r w:rsidRPr="006F4102">
              <w:rPr>
                <w:sz w:val="10"/>
                <w:szCs w:val="12"/>
              </w:rPr>
              <w:t>В случае симметричного четырехполюсника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 xml:space="preserve">) </m:t>
              </m:r>
            </m:oMath>
            <w:r w:rsidRPr="006F4102">
              <w:rPr>
                <w:sz w:val="10"/>
                <w:szCs w:val="12"/>
              </w:rPr>
              <w:t>и Z</w:t>
            </w:r>
            <w:r w:rsidRPr="006F4102">
              <w:rPr>
                <w:sz w:val="10"/>
                <w:szCs w:val="12"/>
                <w:vertAlign w:val="subscript"/>
              </w:rPr>
              <w:t>1C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2C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C</w:t>
            </w:r>
            <w:r w:rsidRPr="006F4102">
              <w:rPr>
                <w:sz w:val="10"/>
                <w:szCs w:val="1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21</m:t>
                          </m:r>
                        </m:sub>
                      </m:sSub>
                    </m:den>
                  </m:f>
                </m:e>
              </m:rad>
            </m:oMath>
            <w:r w:rsidRPr="006F4102">
              <w:rPr>
                <w:sz w:val="10"/>
                <w:szCs w:val="12"/>
              </w:rPr>
              <w:t xml:space="preserve">. 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При этом: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2c</m:t>
                  </m:r>
                </m:sub>
              </m:sSub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sh g</m:t>
              </m:r>
            </m:oMath>
            <w:r w:rsidRPr="006F4102">
              <w:rPr>
                <w:sz w:val="12"/>
                <w:szCs w:val="12"/>
              </w:rPr>
              <w:t xml:space="preserve">; 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den>
                  </m:f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2c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sh g</m:t>
              </m:r>
            </m:oMath>
            <w:r w:rsidRPr="006F4102">
              <w:rPr>
                <w:sz w:val="12"/>
                <w:szCs w:val="12"/>
              </w:rPr>
              <w:t>.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4C4698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6AE1789A" wp14:editId="66DC8F86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25400</wp:posOffset>
                  </wp:positionV>
                  <wp:extent cx="1303020" cy="517525"/>
                  <wp:effectExtent l="0" t="0" r="0" b="0"/>
                  <wp:wrapSquare wrapText="bothSides"/>
                  <wp:docPr id="182" name="Рисунок 182" descr="http://library.tuit.uz/skanir_knigi/book/osnovi_teorii_cepey/osnov_4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ibrary.tuit.uz/skanir_knigi/book/osnovi_teorii_cepey/osnov_4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698">
              <w:rPr>
                <w:sz w:val="14"/>
                <w:szCs w:val="12"/>
              </w:rPr>
              <w:t xml:space="preserve">19. </w:t>
            </w:r>
            <w:r w:rsidRPr="0025389A">
              <w:rPr>
                <w:sz w:val="14"/>
                <w:szCs w:val="12"/>
              </w:rPr>
              <w:t xml:space="preserve">1) </w:t>
            </w:r>
            <w:r w:rsidRPr="0025389A">
              <w:rPr>
                <w:b/>
                <w:bCs/>
                <w:sz w:val="12"/>
                <w:szCs w:val="12"/>
              </w:rPr>
              <w:t>Согласование с помощью четырехполюсника.</w:t>
            </w:r>
            <w:r w:rsidRPr="0025389A">
              <w:rPr>
                <w:bCs/>
                <w:sz w:val="12"/>
                <w:szCs w:val="12"/>
              </w:rPr>
              <w:t xml:space="preserve"> </w:t>
            </w:r>
            <w:r w:rsidRPr="0025389A">
              <w:rPr>
                <w:sz w:val="12"/>
                <w:szCs w:val="12"/>
              </w:rPr>
              <w:t xml:space="preserve">При передаче сигналов на расстояние может участвовать большое число каскадно соединенных четырехполюсников. На практике используется такое включение четырехполюсников, которое получило название </w:t>
            </w:r>
            <w:r w:rsidRPr="0025389A">
              <w:rPr>
                <w:i/>
                <w:iCs/>
                <w:sz w:val="12"/>
                <w:szCs w:val="12"/>
              </w:rPr>
              <w:t xml:space="preserve">согласованного. </w:t>
            </w:r>
            <w:r w:rsidRPr="0025389A">
              <w:rPr>
                <w:sz w:val="12"/>
                <w:szCs w:val="12"/>
              </w:rPr>
              <w:t>Если рассматривать четырехполюсник, включен</w:t>
            </w:r>
            <w:r w:rsidRPr="0025389A">
              <w:rPr>
                <w:sz w:val="12"/>
                <w:szCs w:val="12"/>
              </w:rPr>
              <w:softHyphen/>
              <w:t>ный по схеме рис. 12.1</w:t>
            </w:r>
            <w:r>
              <w:rPr>
                <w:sz w:val="12"/>
                <w:szCs w:val="12"/>
              </w:rPr>
              <w:t>,</w:t>
            </w:r>
            <w:r w:rsidRPr="0025389A">
              <w:rPr>
                <w:sz w:val="12"/>
                <w:szCs w:val="12"/>
              </w:rPr>
              <w:t xml:space="preserve"> то это означает, что должны выполняться два условия: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вх1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г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вх2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н</m:t>
                  </m:r>
                </m:sub>
              </m:sSub>
            </m:oMath>
            <w:r w:rsidRPr="0025389A">
              <w:rPr>
                <w:i/>
                <w:iCs/>
                <w:sz w:val="14"/>
                <w:szCs w:val="12"/>
              </w:rPr>
              <w:t> </w:t>
            </w:r>
            <w:r w:rsidRPr="0025389A">
              <w:rPr>
                <w:sz w:val="12"/>
                <w:szCs w:val="12"/>
              </w:rPr>
              <w:t>т. е. входное сопротивление че</w:t>
            </w:r>
            <w:r w:rsidRPr="0025389A">
              <w:rPr>
                <w:sz w:val="12"/>
                <w:szCs w:val="12"/>
              </w:rPr>
              <w:softHyphen/>
              <w:t>тырехполюсника должно быть согласовано с сопротивлением гене</w:t>
            </w:r>
            <w:r w:rsidRPr="0025389A">
              <w:rPr>
                <w:sz w:val="12"/>
                <w:szCs w:val="12"/>
              </w:rPr>
              <w:softHyphen/>
              <w:t>ратора, а выходное — с сопротивлением нагрузки. В случае каскадного включения нескольких четырехполюсников обеспечивают согласованное включение каждого из них. Режим согласованного включения является наиболее благо</w:t>
            </w:r>
            <w:r w:rsidRPr="0025389A">
              <w:rPr>
                <w:sz w:val="12"/>
                <w:szCs w:val="12"/>
              </w:rPr>
              <w:softHyphen/>
              <w:t>приятным при передаче сигналов, поскольку при этом отсутствуют отражения электрической энергии (а значит, ее рассеяние) на сты</w:t>
            </w:r>
            <w:r w:rsidRPr="0025389A">
              <w:rPr>
                <w:sz w:val="12"/>
                <w:szCs w:val="12"/>
              </w:rPr>
              <w:softHyphen/>
              <w:t>ках «генератор — четырехполюсник» и «четырехполюсник —на</w:t>
            </w:r>
            <w:r w:rsidRPr="0025389A">
              <w:rPr>
                <w:sz w:val="12"/>
                <w:szCs w:val="12"/>
              </w:rPr>
              <w:softHyphen/>
              <w:t>грузка» и искажение сигнала.</w:t>
            </w: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2) </w:t>
            </w:r>
            <w:r w:rsidRPr="0025389A">
              <w:rPr>
                <w:b/>
                <w:bCs/>
                <w:sz w:val="12"/>
                <w:szCs w:val="12"/>
              </w:rPr>
              <w:t>Переходные процессы в цепях с распределенными параметрами.</w:t>
            </w:r>
            <w:r w:rsidRPr="0025389A">
              <w:rPr>
                <w:sz w:val="12"/>
                <w:szCs w:val="12"/>
              </w:rPr>
              <w:t xml:space="preserve"> Переходные процессы в цепях с распределенными параметрами возникают при различных изменениях режимов их работы: включении-отключении нагрузки, источников энергии, подключении новых участков линии и т.д. Причиной переходных процессов в длинных линиях могут служить грозовые разряды. При рассмотрении схемы замещения цепи с распределенными параметрами были получены дифференциальные уравнения в частных производных</w:t>
            </w:r>
            <w:r>
              <w:rPr>
                <w:sz w:val="12"/>
                <w:szCs w:val="12"/>
              </w:rPr>
              <w:t>:</w:t>
            </w:r>
          </w:p>
          <w:tbl>
            <w:tblPr>
              <w:tblW w:w="316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3"/>
              <w:gridCol w:w="993"/>
              <w:gridCol w:w="1190"/>
              <w:gridCol w:w="231"/>
            </w:tblGrid>
            <w:tr w:rsidR="00C7050C" w:rsidRPr="0025389A" w:rsidTr="00C7050C">
              <w:trPr>
                <w:trHeight w:val="48"/>
                <w:tblCellSpacing w:w="15" w:type="dxa"/>
              </w:trPr>
              <w:tc>
                <w:tcPr>
                  <w:tcW w:w="1167" w:type="pct"/>
                  <w:noWrap/>
                  <w:vAlign w:val="center"/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m:oMath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∂u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=ri+L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∂t</m:t>
                        </m:r>
                      </m:den>
                    </m:f>
                  </m:oMath>
                  <w:r w:rsidRPr="0025389A">
                    <w:rPr>
                      <w:sz w:val="14"/>
                      <w:szCs w:val="12"/>
                    </w:rPr>
                    <w:t>;</w:t>
                  </w:r>
                </w:p>
              </w:tc>
              <w:tc>
                <w:tcPr>
                  <w:tcW w:w="1579" w:type="pct"/>
                  <w:vAlign w:val="center"/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w:r w:rsidRPr="0025389A">
                    <w:rPr>
                      <w:sz w:val="14"/>
                      <w:szCs w:val="12"/>
                    </w:rPr>
                    <w:t>(1)</w:t>
                  </w:r>
                </w:p>
              </w:tc>
              <w:tc>
                <w:tcPr>
                  <w:tcW w:w="1864" w:type="pct"/>
                  <w:vAlign w:val="center"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m:oMath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=gu+C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∂u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∂t</m:t>
                        </m:r>
                      </m:den>
                    </m:f>
                  </m:oMath>
                  <w:r w:rsidRPr="0025389A">
                    <w:rPr>
                      <w:sz w:val="14"/>
                      <w:szCs w:val="12"/>
                    </w:rPr>
                    <w:t>;</w:t>
                  </w:r>
                </w:p>
              </w:tc>
              <w:tc>
                <w:tcPr>
                  <w:tcW w:w="190" w:type="pct"/>
                  <w:vAlign w:val="center"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w:r w:rsidRPr="0025389A">
                    <w:rPr>
                      <w:sz w:val="14"/>
                      <w:szCs w:val="12"/>
                    </w:rPr>
                    <w:t>(2)</w:t>
                  </w:r>
                </w:p>
              </w:tc>
            </w:tr>
          </w:tbl>
          <w:p w:rsidR="00C7050C" w:rsidRPr="0025389A" w:rsidRDefault="00C7050C" w:rsidP="00C7050C">
            <w:pPr>
              <w:rPr>
                <w:vanish/>
                <w:sz w:val="12"/>
                <w:szCs w:val="12"/>
              </w:rPr>
            </w:pP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Будем считать цепь линией без потерь, т.е. положим </w:t>
            </w:r>
            <w:r w:rsidRPr="0025389A">
              <w:rPr>
                <w:sz w:val="12"/>
                <w:szCs w:val="12"/>
                <w:lang w:val="en-US"/>
              </w:rPr>
              <w:t>r</w:t>
            </w:r>
            <w:r w:rsidRPr="0025389A">
              <w:rPr>
                <w:sz w:val="12"/>
                <w:szCs w:val="12"/>
              </w:rPr>
              <w:t xml:space="preserve">=0 и </w:t>
            </w:r>
            <w:r w:rsidRPr="0025389A">
              <w:rPr>
                <w:sz w:val="12"/>
                <w:szCs w:val="12"/>
                <w:lang w:val="en-US"/>
              </w:rPr>
              <w:t>g</w:t>
            </w:r>
            <w:r w:rsidRPr="0025389A">
              <w:rPr>
                <w:sz w:val="12"/>
                <w:szCs w:val="12"/>
              </w:rPr>
              <w:t>=0.  С учетом указанного от соотношений (1) и (2) переходим к уравнениям:</w:t>
            </w:r>
          </w:p>
          <w:tbl>
            <w:tblPr>
              <w:tblW w:w="404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6"/>
              <w:gridCol w:w="1423"/>
              <w:gridCol w:w="1634"/>
              <w:gridCol w:w="394"/>
            </w:tblGrid>
            <w:tr w:rsidR="00C7050C" w:rsidRPr="0025389A" w:rsidTr="00C7050C">
              <w:trPr>
                <w:trHeight w:val="22"/>
                <w:tblCellSpacing w:w="15" w:type="dxa"/>
              </w:trPr>
              <w:tc>
                <w:tcPr>
                  <w:tcW w:w="1031" w:type="pct"/>
                  <w:noWrap/>
                  <w:vAlign w:val="center"/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m:oMath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∂u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=L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∂t</m:t>
                        </m:r>
                      </m:den>
                    </m:f>
                  </m:oMath>
                  <w:r w:rsidRPr="0025389A">
                    <w:rPr>
                      <w:sz w:val="14"/>
                      <w:szCs w:val="12"/>
                    </w:rPr>
                    <w:t>;</w:t>
                  </w:r>
                </w:p>
              </w:tc>
              <w:tc>
                <w:tcPr>
                  <w:tcW w:w="1577" w:type="pct"/>
                  <w:vAlign w:val="center"/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w:r w:rsidRPr="0025389A">
                    <w:rPr>
                      <w:sz w:val="14"/>
                      <w:szCs w:val="12"/>
                    </w:rPr>
                    <w:t>(3)</w:t>
                  </w:r>
                </w:p>
              </w:tc>
              <w:tc>
                <w:tcPr>
                  <w:tcW w:w="1816" w:type="pct"/>
                  <w:vAlign w:val="center"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m:oMath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=C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∂u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∂t</m:t>
                        </m:r>
                      </m:den>
                    </m:f>
                  </m:oMath>
                  <w:r w:rsidRPr="0025389A">
                    <w:rPr>
                      <w:sz w:val="14"/>
                      <w:szCs w:val="12"/>
                    </w:rPr>
                    <w:t>;</w:t>
                  </w:r>
                </w:p>
              </w:tc>
              <w:tc>
                <w:tcPr>
                  <w:tcW w:w="395" w:type="pct"/>
                  <w:vAlign w:val="center"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w:r w:rsidRPr="0025389A">
                    <w:rPr>
                      <w:sz w:val="14"/>
                      <w:szCs w:val="12"/>
                    </w:rPr>
                    <w:t>(4)</w:t>
                  </w:r>
                </w:p>
              </w:tc>
            </w:tr>
          </w:tbl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25389A" w:rsidRDefault="00C7050C" w:rsidP="00C7050C">
            <w:pPr>
              <w:rPr>
                <w:sz w:val="10"/>
                <w:szCs w:val="12"/>
              </w:rPr>
            </w:pPr>
            <w:r w:rsidRPr="0025389A">
              <w:rPr>
                <w:b/>
                <w:sz w:val="14"/>
                <w:szCs w:val="12"/>
              </w:rPr>
              <w:t xml:space="preserve">20. </w:t>
            </w:r>
            <w:r w:rsidRPr="0025389A">
              <w:rPr>
                <w:sz w:val="12"/>
                <w:szCs w:val="12"/>
              </w:rPr>
              <w:t>1)</w:t>
            </w:r>
            <w:r w:rsidRPr="0025389A">
              <w:rPr>
                <w:b/>
              </w:rPr>
              <w:t xml:space="preserve"> </w:t>
            </w:r>
            <w:r w:rsidRPr="0025389A">
              <w:rPr>
                <w:sz w:val="10"/>
                <w:szCs w:val="12"/>
              </w:rPr>
              <w:t>Электрические фильтры. Электрическим фильтром называется</w:t>
            </w:r>
            <w:r>
              <w:rPr>
                <w:sz w:val="10"/>
                <w:szCs w:val="12"/>
              </w:rPr>
              <w:t xml:space="preserve"> пассивный</w:t>
            </w:r>
            <w:r w:rsidRPr="0025389A">
              <w:rPr>
                <w:sz w:val="10"/>
                <w:szCs w:val="12"/>
              </w:rPr>
              <w:t xml:space="preserve"> четырехполюсник, устанавливаемый между источником питания и нагрузкой и служащий для беспрепятственного пропускания токов одних частот и задержки токов других частот. Диапазон частот, пропускаемых фильтром без затухания (с малым затуханием), называется </w:t>
            </w:r>
            <w:r w:rsidRPr="0025389A">
              <w:rPr>
                <w:bCs/>
                <w:sz w:val="10"/>
                <w:szCs w:val="12"/>
              </w:rPr>
              <w:t xml:space="preserve">полосой пропускания </w:t>
            </w:r>
            <w:r w:rsidRPr="0025389A">
              <w:rPr>
                <w:sz w:val="10"/>
                <w:szCs w:val="12"/>
              </w:rPr>
              <w:t xml:space="preserve">или </w:t>
            </w:r>
            <w:r w:rsidRPr="0025389A">
              <w:rPr>
                <w:bCs/>
                <w:sz w:val="10"/>
                <w:szCs w:val="12"/>
              </w:rPr>
              <w:t xml:space="preserve">полосой прозрачности; </w:t>
            </w:r>
            <w:r w:rsidRPr="0025389A">
              <w:rPr>
                <w:sz w:val="10"/>
                <w:szCs w:val="12"/>
              </w:rPr>
              <w:t xml:space="preserve">диапазон частот, пропускаемых с большим затуханием, называется </w:t>
            </w:r>
            <w:r w:rsidRPr="0025389A">
              <w:rPr>
                <w:bCs/>
                <w:sz w:val="10"/>
                <w:szCs w:val="12"/>
              </w:rPr>
              <w:t xml:space="preserve">полосой затухания </w:t>
            </w:r>
            <w:r w:rsidRPr="0025389A">
              <w:rPr>
                <w:sz w:val="10"/>
                <w:szCs w:val="12"/>
              </w:rPr>
              <w:t xml:space="preserve">или </w:t>
            </w:r>
            <w:r w:rsidRPr="0025389A">
              <w:rPr>
                <w:bCs/>
                <w:sz w:val="10"/>
                <w:szCs w:val="12"/>
              </w:rPr>
              <w:t xml:space="preserve">полосой задерживания. </w:t>
            </w:r>
            <w:r>
              <w:rPr>
                <w:bCs/>
                <w:sz w:val="10"/>
                <w:szCs w:val="12"/>
              </w:rPr>
              <w:t xml:space="preserve">Четырехполюсник, состоящий из одних лишь индуктивностей или одних лишь емкостей не имеет полосы пропускания (т.е. не является фильтром). </w:t>
            </w:r>
            <w:r w:rsidRPr="0025389A">
              <w:rPr>
                <w:sz w:val="10"/>
                <w:szCs w:val="12"/>
              </w:rPr>
              <w:t xml:space="preserve">Фильтрующие свойства четырехполюсников обусловлены возникающими в них резонансными режимами – резонансами токов и напряжений. Наиболее простые фильтры состоят из </w:t>
            </w:r>
            <w:r w:rsidRPr="0025389A">
              <w:rPr>
                <w:i/>
                <w:iCs/>
                <w:sz w:val="10"/>
                <w:szCs w:val="12"/>
              </w:rPr>
              <w:t xml:space="preserve">Т </w:t>
            </w:r>
            <w:r w:rsidRPr="0025389A">
              <w:rPr>
                <w:sz w:val="10"/>
                <w:szCs w:val="12"/>
              </w:rPr>
              <w:t xml:space="preserve">– или </w:t>
            </w:r>
            <w:r w:rsidRPr="0025389A">
              <w:rPr>
                <w:i/>
                <w:iCs/>
                <w:sz w:val="10"/>
                <w:szCs w:val="12"/>
              </w:rPr>
              <w:t xml:space="preserve">П – </w:t>
            </w:r>
            <w:r w:rsidRPr="0025389A">
              <w:rPr>
                <w:sz w:val="10"/>
                <w:szCs w:val="12"/>
              </w:rPr>
              <w:t>образных звеньев:</w:t>
            </w:r>
            <w:r w:rsidRPr="0025389A">
              <w:rPr>
                <w:sz w:val="10"/>
                <w:szCs w:val="12"/>
              </w:rPr>
              <w:br/>
            </w:r>
            <w:r w:rsidRPr="0025389A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67AF0F4" wp14:editId="257AA259">
                  <wp:extent cx="1120391" cy="270570"/>
                  <wp:effectExtent l="0" t="0" r="3810" b="0"/>
                  <wp:docPr id="183" name="Рисунок 183" descr="http://www.theory-a.ru/el_i_el/lek7_5_clip_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theory-a.ru/el_i_el/lek7_5_clip_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537" cy="27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389A">
              <w:rPr>
                <w:sz w:val="10"/>
                <w:szCs w:val="12"/>
              </w:rPr>
              <w:t> </w:t>
            </w:r>
          </w:p>
          <w:p w:rsidR="00C7050C" w:rsidRPr="0025389A" w:rsidRDefault="00C7050C" w:rsidP="00C7050C">
            <w:pPr>
              <w:rPr>
                <w:sz w:val="10"/>
                <w:szCs w:val="12"/>
                <w:lang w:val="en-US"/>
              </w:rPr>
            </w:pPr>
            <w:r w:rsidRPr="0025389A">
              <w:rPr>
                <w:bCs/>
                <w:sz w:val="10"/>
                <w:szCs w:val="12"/>
              </w:rPr>
              <w:t>Классификация фильтров</w:t>
            </w:r>
            <w:r w:rsidRPr="0025389A">
              <w:rPr>
                <w:bCs/>
                <w:sz w:val="10"/>
                <w:szCs w:val="12"/>
                <w:lang w:val="en-US"/>
              </w:rPr>
              <w:t>.</w:t>
            </w:r>
          </w:p>
          <w:tbl>
            <w:tblPr>
              <w:tblW w:w="4812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6"/>
              <w:gridCol w:w="2126"/>
            </w:tblGrid>
            <w:tr w:rsidR="00C7050C" w:rsidRPr="0025389A" w:rsidTr="00C7050C">
              <w:trPr>
                <w:trHeight w:val="129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bCs/>
                      <w:sz w:val="10"/>
                      <w:szCs w:val="12"/>
                    </w:rPr>
                    <w:t>Название фильтра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bCs/>
                      <w:sz w:val="10"/>
                      <w:szCs w:val="12"/>
                    </w:rPr>
                    <w:t>Диапазон пропускаемых частот</w:t>
                  </w:r>
                </w:p>
              </w:tc>
            </w:tr>
            <w:tr w:rsidR="00C7050C" w:rsidRPr="0025389A" w:rsidTr="00C7050C">
              <w:trPr>
                <w:trHeight w:val="178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sz w:val="10"/>
                      <w:szCs w:val="12"/>
                    </w:rPr>
                    <w:t>Низкочастотный фильтр (фильтр нижних частот)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  <w:lang w:val="en-US"/>
                    </w:rPr>
                  </w:pPr>
                  <w:r w:rsidRPr="0025389A">
                    <w:rPr>
                      <w:sz w:val="10"/>
                      <w:szCs w:val="12"/>
                    </w:rPr>
                    <w:t xml:space="preserve">                                          0≤ω≤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0"/>
                            <w:szCs w:val="1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0"/>
                            <w:szCs w:val="12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0"/>
                            <w:szCs w:val="12"/>
                          </w:rPr>
                          <m:t>С1</m:t>
                        </m:r>
                      </m:sub>
                    </m:sSub>
                  </m:oMath>
                </w:p>
              </w:tc>
            </w:tr>
            <w:tr w:rsidR="00C7050C" w:rsidRPr="0025389A" w:rsidTr="00C7050C">
              <w:trPr>
                <w:trHeight w:val="185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sz w:val="10"/>
                      <w:szCs w:val="12"/>
                    </w:rPr>
                    <w:t>Высокочастотный фильтр (фильтр верхних частот)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BF1ED7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C2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≤ω≤∞</m:t>
                      </m:r>
                    </m:oMath>
                  </m:oMathPara>
                </w:p>
              </w:tc>
            </w:tr>
            <w:tr w:rsidR="00C7050C" w:rsidRPr="0025389A" w:rsidTr="00C7050C">
              <w:trPr>
                <w:trHeight w:val="178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sz w:val="10"/>
                      <w:szCs w:val="12"/>
                    </w:rPr>
                    <w:t>Полосовой фильтр (полосно-пропускающий фильтр)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BF1ED7" w:rsidP="00C7050C">
                  <w:pPr>
                    <w:spacing w:after="0" w:line="240" w:lineRule="auto"/>
                    <w:rPr>
                      <w:i/>
                      <w:sz w:val="10"/>
                      <w:szCs w:val="12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C1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≤ω≤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С2</m:t>
                          </m:r>
                        </m:sub>
                      </m:sSub>
                    </m:oMath>
                  </m:oMathPara>
                </w:p>
              </w:tc>
            </w:tr>
            <w:tr w:rsidR="00C7050C" w:rsidRPr="0025389A" w:rsidTr="00C7050C">
              <w:trPr>
                <w:trHeight w:val="217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proofErr w:type="spellStart"/>
                  <w:r w:rsidRPr="0025389A">
                    <w:rPr>
                      <w:sz w:val="10"/>
                      <w:szCs w:val="12"/>
                    </w:rPr>
                    <w:t>Режекторный</w:t>
                  </w:r>
                  <w:proofErr w:type="spellEnd"/>
                  <w:r w:rsidRPr="0025389A">
                    <w:rPr>
                      <w:sz w:val="10"/>
                      <w:szCs w:val="12"/>
                    </w:rPr>
                    <w:t xml:space="preserve"> фильтр (полосно-задерживающий фильтр)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tbl>
                  <w:tblPr>
                    <w:tblW w:w="2042" w:type="dxa"/>
                    <w:jc w:val="center"/>
                    <w:tblCellSpacing w:w="15" w:type="dxa"/>
                    <w:tblInd w:w="2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42"/>
                  </w:tblGrid>
                  <w:tr w:rsidR="00C7050C" w:rsidRPr="0025389A" w:rsidTr="00C7050C">
                    <w:trPr>
                      <w:trHeight w:val="102"/>
                      <w:tblCellSpacing w:w="15" w:type="dxa"/>
                      <w:jc w:val="center"/>
                    </w:trPr>
                    <w:tc>
                      <w:tcPr>
                        <w:tcW w:w="1982" w:type="dxa"/>
                        <w:vAlign w:val="center"/>
                        <w:hideMark/>
                      </w:tcPr>
                      <w:p w:rsidR="00C7050C" w:rsidRPr="0025389A" w:rsidRDefault="00C7050C" w:rsidP="00C7050C">
                        <w:pPr>
                          <w:spacing w:after="0" w:line="240" w:lineRule="auto"/>
                          <w:rPr>
                            <w:sz w:val="10"/>
                            <w:szCs w:val="12"/>
                          </w:rPr>
                        </w:pPr>
                        <w:r w:rsidRPr="0025389A">
                          <w:rPr>
                            <w:sz w:val="10"/>
                            <w:szCs w:val="12"/>
                          </w:rPr>
                          <w:t>0≤ω≤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С1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 xml:space="preserve"> и</m:t>
                          </m:r>
                        </m:oMath>
                        <w:r w:rsidRPr="0025389A">
                          <w:rPr>
                            <w:sz w:val="10"/>
                            <w:szCs w:val="12"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w:br/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  <w:lang w:val="en-US"/>
                                </w:rPr>
                                <m:t>C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≤ω≤∞</m:t>
                          </m:r>
                        </m:oMath>
                        <w:r w:rsidRPr="0025389A">
                          <w:rPr>
                            <w:sz w:val="10"/>
                            <w:szCs w:val="12"/>
                          </w:rPr>
                          <w:t xml:space="preserve">, где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  <w:lang w:val="en-US"/>
                                </w:rPr>
                                <m:t>C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oMath>
                        <w:r w:rsidRPr="0025389A">
                          <w:rPr>
                            <w:sz w:val="10"/>
                            <w:szCs w:val="12"/>
                          </w:rPr>
                          <w:t>&lt;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С2</m:t>
                              </m:r>
                            </m:sub>
                          </m:sSub>
                        </m:oMath>
                      </w:p>
                    </w:tc>
                  </w:tr>
                </w:tbl>
                <w:p w:rsidR="00C7050C" w:rsidRPr="0025389A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</w:p>
              </w:tc>
            </w:tr>
          </w:tbl>
          <w:p w:rsidR="00C7050C" w:rsidRPr="0025389A" w:rsidRDefault="00C7050C" w:rsidP="00C7050C">
            <w:pPr>
              <w:rPr>
                <w:sz w:val="10"/>
                <w:szCs w:val="12"/>
              </w:rPr>
            </w:pPr>
            <w:r w:rsidRPr="0025389A">
              <w:rPr>
                <w:sz w:val="10"/>
                <w:szCs w:val="12"/>
              </w:rPr>
              <w:t>Если фильтр имеет нагрузку, сопротивление которой при всех частотах равно характеристическому, то напряжения и соответственно токи на его входе и выходе связаны соотношением:</w:t>
            </w:r>
          </w:p>
          <w:p w:rsidR="00C7050C" w:rsidRPr="00482A76" w:rsidRDefault="00C7050C" w:rsidP="00C7050C">
            <w:pPr>
              <w:rPr>
                <w:i/>
                <w:sz w:val="10"/>
                <w:szCs w:val="12"/>
              </w:rPr>
            </w:pP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γ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α+iβ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α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iβ</m:t>
                  </m:r>
                </m:sup>
              </m:sSup>
            </m:oMath>
            <w:r w:rsidRPr="0025389A">
              <w:rPr>
                <w:sz w:val="10"/>
                <w:szCs w:val="12"/>
              </w:rPr>
              <w:t xml:space="preserve"> (1)</w:t>
            </w:r>
            <w:r>
              <w:rPr>
                <w:sz w:val="10"/>
                <w:szCs w:val="12"/>
              </w:rPr>
              <w:t xml:space="preserve"> 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a=ln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=ln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-коэффициент затухания</m:t>
              </m:r>
            </m:oMath>
          </w:p>
          <w:p w:rsidR="00C7050C" w:rsidRPr="0025389A" w:rsidRDefault="00C7050C" w:rsidP="00C7050C">
            <w:pPr>
              <w:rPr>
                <w:sz w:val="10"/>
                <w:szCs w:val="12"/>
              </w:rPr>
            </w:pPr>
            <w:r w:rsidRPr="0025389A">
              <w:rPr>
                <w:sz w:val="10"/>
                <w:szCs w:val="12"/>
              </w:rPr>
              <w:t xml:space="preserve">В идеальном случае в полосе пропускания (прозрачности) α=0, т.е. в соответствии с (1) </w:t>
            </w:r>
            <w:r w:rsidRPr="0025389A">
              <w:rPr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, </w:t>
            </w:r>
            <w:r w:rsidRPr="0025389A">
              <w:rPr>
                <w:sz w:val="10"/>
                <w:szCs w:val="12"/>
                <w:lang w:val="en-US"/>
              </w:rPr>
              <w:t>I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sz w:val="10"/>
                <w:szCs w:val="12"/>
                <w:lang w:val="en-US"/>
              </w:rPr>
              <w:t>I</w:t>
            </w:r>
            <w:r w:rsidRPr="0025389A">
              <w:rPr>
                <w:sz w:val="10"/>
                <w:szCs w:val="12"/>
                <w:vertAlign w:val="subscript"/>
              </w:rPr>
              <w:t xml:space="preserve">2 </w:t>
            </w:r>
            <w:r w:rsidRPr="0025389A">
              <w:rPr>
                <w:sz w:val="10"/>
                <w:szCs w:val="12"/>
              </w:rPr>
              <w:t>и φ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=φ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. Следовательно, справедливо и равенство </w:t>
            </w:r>
            <w:r w:rsidRPr="0025389A">
              <w:rPr>
                <w:sz w:val="10"/>
                <w:szCs w:val="12"/>
                <w:lang w:val="en-US"/>
              </w:rPr>
              <w:t>P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sz w:val="10"/>
                <w:szCs w:val="12"/>
                <w:lang w:val="en-US"/>
              </w:rPr>
              <w:t>P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, которое указывает на отсутствие потерь в идеальном фильтре, а значит, идеальный фильтр должен быть реализован на основе идеальных катушек индуктивности и конденсаторов. Вне области пропускания (в полосе затухания) в идеальном случае α=∞, т.е. </w:t>
            </w:r>
            <w:r w:rsidRPr="0025389A">
              <w:rPr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=0, </w:t>
            </w:r>
            <w:r w:rsidRPr="0025389A">
              <w:rPr>
                <w:sz w:val="10"/>
                <w:szCs w:val="12"/>
                <w:lang w:val="en-US"/>
              </w:rPr>
              <w:t>I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>=0.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F75219" w:rsidRDefault="00C7050C" w:rsidP="00C7050C">
            <w:pPr>
              <w:rPr>
                <w:rFonts w:eastAsiaTheme="minorEastAsia"/>
                <w:sz w:val="10"/>
                <w:szCs w:val="10"/>
              </w:rPr>
            </w:pPr>
            <w:r>
              <w:rPr>
                <w:b/>
                <w:sz w:val="14"/>
                <w:szCs w:val="12"/>
              </w:rPr>
              <w:t xml:space="preserve">21. </w:t>
            </w:r>
            <w:r w:rsidRPr="00C50C8C">
              <w:rPr>
                <w:sz w:val="12"/>
                <w:szCs w:val="12"/>
              </w:rPr>
              <w:t>1)</w:t>
            </w:r>
            <w:r w:rsidRPr="00C50C8C">
              <w:rPr>
                <w:sz w:val="10"/>
                <w:szCs w:val="12"/>
              </w:rPr>
              <w:t xml:space="preserve"> Причины возникновения несинусоидальных напряжений и токов могут быть обусловлены или </w:t>
            </w:r>
            <w:proofErr w:type="spellStart"/>
            <w:r w:rsidRPr="00C50C8C">
              <w:rPr>
                <w:sz w:val="10"/>
                <w:szCs w:val="12"/>
              </w:rPr>
              <w:t>несинусоидальностью</w:t>
            </w:r>
            <w:proofErr w:type="spellEnd"/>
            <w:r w:rsidRPr="00C50C8C">
              <w:rPr>
                <w:sz w:val="10"/>
                <w:szCs w:val="12"/>
              </w:rPr>
              <w:t xml:space="preserve"> источника питания или (и) наличием в цепи хотя бы одного нелинейного элемента. </w:t>
            </w:r>
            <w:r w:rsidRPr="005D00EC">
              <w:rPr>
                <w:sz w:val="10"/>
                <w:szCs w:val="12"/>
              </w:rPr>
              <w:t xml:space="preserve">Нелинейными называются элементы, параметры которых зависят от величины и (или) направления связанных с этими элементами переменных (напряжения, тока, магнитного потока, заряда, температуры, светового потока и др.). </w:t>
            </w:r>
            <w:r w:rsidRPr="00C50C8C">
              <w:rPr>
                <w:sz w:val="10"/>
                <w:szCs w:val="12"/>
              </w:rPr>
              <w:t>Несинусоидальные токи и напряжения можно представить в виде суммы синусоидальных напряжений и токов при помощи разложения в ряд Фурье с ограничением числа членов.</w:t>
            </w:r>
            <w:r w:rsidRPr="00C50C8C">
              <w:rPr>
                <w:sz w:val="10"/>
                <w:szCs w:val="12"/>
              </w:rPr>
              <w:br/>
            </w:r>
            <w:r w:rsidRPr="00F75219">
              <w:rPr>
                <w:sz w:val="10"/>
                <w:szCs w:val="10"/>
              </w:rPr>
              <w:t xml:space="preserve">В общем случае: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α</m:t>
                  </m: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(nα)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(nα)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=</m:t>
                  </m:r>
                </m:e>
              </m:nary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⁡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nα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e>
              </m:nary>
            </m:oMath>
            <w:r w:rsidRPr="00F75219">
              <w:rPr>
                <w:sz w:val="10"/>
                <w:szCs w:val="10"/>
              </w:rPr>
              <w:t>;</w:t>
            </w:r>
            <w:r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α=ω</m:t>
              </m:r>
              <m:r>
                <w:rPr>
                  <w:rFonts w:ascii="Cambria Math" w:eastAsiaTheme="minorEastAsia" w:hAnsi="Cambria Math"/>
                  <w:sz w:val="10"/>
                  <w:szCs w:val="10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n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n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10"/>
                  <w:szCs w:val="10"/>
                </w:rPr>
                <m:t xml:space="preserve">;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>
                <w:rPr>
                  <w:rFonts w:ascii="Cambria Math" w:eastAsiaTheme="minorEastAsia" w:hAnsi="Cambria Math"/>
                  <w:sz w:val="10"/>
                  <w:szCs w:val="10"/>
                  <w:lang w:val="en-US"/>
                </w:rPr>
                <m:t>arctg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 xml:space="preserve">; </m:t>
              </m:r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α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⁡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nα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dα</m:t>
                  </m:r>
                </m:e>
              </m:nary>
              <m:r>
                <w:rPr>
                  <w:rFonts w:ascii="Cambria Math" w:eastAsiaTheme="minorEastAsia" w:hAnsi="Cambria Math"/>
                  <w:noProof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α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⁡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nα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dα</m:t>
                  </m:r>
                </m:e>
              </m:nary>
            </m:oMath>
            <w:r w:rsidRPr="00F75219">
              <w:rPr>
                <w:sz w:val="10"/>
                <w:szCs w:val="10"/>
              </w:rPr>
              <w:t xml:space="preserve">  Если на цепь линейна и на нее действует периодическая несинусоидальная </w:t>
            </w:r>
            <w:proofErr w:type="spellStart"/>
            <w:r w:rsidRPr="00F75219">
              <w:rPr>
                <w:sz w:val="10"/>
                <w:szCs w:val="10"/>
              </w:rPr>
              <w:t>эдс</w:t>
            </w:r>
            <w:proofErr w:type="spellEnd"/>
            <w:r w:rsidRPr="00F75219">
              <w:rPr>
                <w:sz w:val="10"/>
                <w:szCs w:val="10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10"/>
                      <w:szCs w:val="10"/>
                    </w:rPr>
                    <m:t>=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z w:val="10"/>
                  <w:szCs w:val="10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nωt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n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nm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nωt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Pr="00F75219">
              <w:rPr>
                <w:sz w:val="10"/>
                <w:szCs w:val="10"/>
              </w:rPr>
              <w:t xml:space="preserve">где: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</m:oMath>
            <w:r w:rsidRPr="00F75219">
              <w:rPr>
                <w:sz w:val="10"/>
                <w:szCs w:val="10"/>
              </w:rPr>
              <w:t xml:space="preserve">- постоянная составляющая;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nm</m:t>
                  </m:r>
                </m:sub>
              </m:sSub>
            </m:oMath>
            <w:r w:rsidRPr="00F75219">
              <w:rPr>
                <w:sz w:val="10"/>
                <w:szCs w:val="10"/>
              </w:rPr>
              <w:t xml:space="preserve">- амплитуды гармонических составляющих;  ω- частота основной гармоники;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</m:t>
                  </m:r>
                </m:sub>
              </m:sSub>
            </m:oMath>
            <w:r w:rsidRPr="00F75219">
              <w:rPr>
                <w:sz w:val="10"/>
                <w:szCs w:val="10"/>
              </w:rPr>
              <w:t xml:space="preserve">- начальные фазы гармоник.   Тогда ток в цепи находится методом наложения, путем суммирования токов, создаваемых каждой из слагающих </w:t>
            </w:r>
            <w:proofErr w:type="spellStart"/>
            <w:r w:rsidRPr="00F75219">
              <w:rPr>
                <w:sz w:val="10"/>
                <w:szCs w:val="10"/>
              </w:rPr>
              <w:t>эдс</w:t>
            </w:r>
            <w:proofErr w:type="spellEnd"/>
            <w:r w:rsidRPr="00F75219">
              <w:rPr>
                <w:sz w:val="10"/>
                <w:szCs w:val="10"/>
              </w:rPr>
              <w:t xml:space="preserve"> в отдельности:</w:t>
            </w:r>
            <w:r w:rsidRPr="00AB7648"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nm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ωt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10"/>
                  <w:szCs w:val="10"/>
                </w:rPr>
                <m:t xml:space="preserve">, где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nm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nm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z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nω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;</m:t>
              </m:r>
            </m:oMath>
          </w:p>
          <w:p w:rsidR="00C7050C" w:rsidRPr="00F75219" w:rsidRDefault="00C7050C" w:rsidP="00C7050C">
            <w:pPr>
              <w:rPr>
                <w:rFonts w:eastAsiaTheme="minorEastAsia"/>
                <w:sz w:val="10"/>
                <w:szCs w:val="10"/>
              </w:rPr>
            </w:pP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z(0)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>-сопротивление цепи при частоте равной нулю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.  z(nω)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 xml:space="preserve">-сопротивление цепи при частоте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nω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</m:oMath>
            <w:r w:rsidRPr="00F75219">
              <w:rPr>
                <w:rFonts w:eastAsiaTheme="minorEastAsia"/>
                <w:sz w:val="10"/>
                <w:szCs w:val="10"/>
              </w:rPr>
              <w:t xml:space="preserve">-арктангенс отношения реактивного сопротивления цепи к ее активному сопротивлению при частоте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nω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 xml:space="preserve"> </w:t>
            </w:r>
          </w:p>
          <w:p w:rsidR="00C7050C" w:rsidRPr="00F75219" w:rsidRDefault="00C7050C" w:rsidP="00C7050C">
            <w:pPr>
              <w:rPr>
                <w:rFonts w:eastAsiaTheme="minorEastAsia"/>
                <w:i/>
                <w:sz w:val="10"/>
                <w:szCs w:val="10"/>
              </w:rPr>
            </w:pP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Если цепь состоит из последовательно соединенных элементов </w:t>
            </w:r>
            <w:r w:rsidRPr="00F75219">
              <w:rPr>
                <w:rFonts w:eastAsiaTheme="minorEastAsia"/>
                <w:i/>
                <w:sz w:val="10"/>
                <w:szCs w:val="10"/>
                <w:lang w:val="en-US"/>
              </w:rPr>
              <w:t>r</w:t>
            </w: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, </w:t>
            </w:r>
            <w:r w:rsidRPr="00F75219">
              <w:rPr>
                <w:rFonts w:eastAsiaTheme="minorEastAsia"/>
                <w:i/>
                <w:sz w:val="10"/>
                <w:szCs w:val="10"/>
                <w:lang w:val="en-US"/>
              </w:rPr>
              <w:t>L</w:t>
            </w: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 и </w:t>
            </w:r>
            <w:r w:rsidRPr="00F75219">
              <w:rPr>
                <w:rFonts w:eastAsiaTheme="minorEastAsia"/>
                <w:i/>
                <w:sz w:val="10"/>
                <w:szCs w:val="10"/>
                <w:lang w:val="en-US"/>
              </w:rPr>
              <w:t>C</w:t>
            </w: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, то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nω</m:t>
                  </m: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nωL-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nωC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</m:e>
              </m:rad>
              <m:r>
                <w:rPr>
                  <w:rFonts w:ascii="Cambria Math" w:hAnsi="Cambria Math"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arctg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nωL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nωC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den>
              </m:f>
            </m:oMath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F=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den>
                  </m:f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2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dt</m:t>
                      </m:r>
                    </m:e>
                  </m:nary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n=1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∞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n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2</m:t>
                          </m:r>
                        </m:den>
                      </m:f>
                    </m:e>
                  </m:nary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</m:t>
              </m:r>
            </m:oMath>
            <w:r w:rsidRPr="00EB3A5A">
              <w:rPr>
                <w:rFonts w:eastAsiaTheme="minorEastAsia"/>
                <w:i/>
                <w:sz w:val="10"/>
                <w:szCs w:val="10"/>
              </w:rPr>
              <w:t>-</w:t>
            </w:r>
            <w:r>
              <w:rPr>
                <w:rFonts w:eastAsiaTheme="minorEastAsia"/>
                <w:i/>
                <w:sz w:val="10"/>
                <w:szCs w:val="10"/>
              </w:rPr>
              <w:t xml:space="preserve"> </w:t>
            </w:r>
            <w:r w:rsidRPr="00EB3A5A">
              <w:rPr>
                <w:rFonts w:eastAsiaTheme="minorEastAsia"/>
                <w:i/>
                <w:sz w:val="10"/>
                <w:szCs w:val="10"/>
              </w:rPr>
              <w:t>действующее значение периодической несинусоидальной функции</w:t>
            </w:r>
          </w:p>
          <w:p w:rsidR="00C7050C" w:rsidRPr="00AB7648" w:rsidRDefault="00BF1ED7" w:rsidP="00C7050C">
            <w:pPr>
              <w:rPr>
                <w:i/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ср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  <w:lang w:val="en-US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e>
                      </m:d>
                    </m:e>
                  </m:d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dt</m:t>
                  </m:r>
                </m:e>
              </m:nary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</m:sup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dt</m:t>
                  </m:r>
                </m:e>
              </m:nary>
              <m:r>
                <w:rPr>
                  <w:rFonts w:ascii="Cambria Math" w:eastAsiaTheme="minorEastAsia" w:hAnsi="Cambria Math"/>
                  <w:sz w:val="10"/>
                  <w:szCs w:val="10"/>
                </w:rPr>
                <m:t>-</m:t>
              </m:r>
            </m:oMath>
            <w:r w:rsidR="00C7050C" w:rsidRPr="00AB7648">
              <w:rPr>
                <w:rFonts w:eastAsiaTheme="minorEastAsia"/>
                <w:i/>
                <w:sz w:val="10"/>
                <w:szCs w:val="10"/>
              </w:rPr>
              <w:t>среднее значение периодической несинусоидальной функции</w:t>
            </w:r>
          </w:p>
          <w:p w:rsidR="00C7050C" w:rsidRPr="00EC3C65" w:rsidRDefault="00C7050C" w:rsidP="00C7050C">
            <w:pPr>
              <w:rPr>
                <w:rFonts w:eastAsiaTheme="minorEastAsia"/>
                <w:sz w:val="10"/>
                <w:szCs w:val="10"/>
              </w:rPr>
            </w:pPr>
            <w:r w:rsidRPr="00AB7648">
              <w:rPr>
                <w:b/>
                <w:sz w:val="10"/>
                <w:szCs w:val="10"/>
              </w:rPr>
              <w:t>Примечание.</w:t>
            </w:r>
            <w:r w:rsidRPr="00AB7648">
              <w:rPr>
                <w:sz w:val="10"/>
                <w:szCs w:val="10"/>
              </w:rPr>
              <w:t xml:space="preserve"> В цепях периодического несинусоидального тока мощность: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0"/>
                  <w:szCs w:val="10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Q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0"/>
                  <w:szCs w:val="10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, где </w:t>
            </w:r>
            <w:r w:rsidRPr="00AB7648">
              <w:rPr>
                <w:rFonts w:eastAsiaTheme="minorEastAsia"/>
                <w:sz w:val="10"/>
                <w:szCs w:val="10"/>
                <w:lang w:val="en-US"/>
              </w:rPr>
              <w:t>T</w:t>
            </w:r>
            <w:r w:rsidRPr="00AB7648">
              <w:rPr>
                <w:rFonts w:eastAsiaTheme="minorEastAsia"/>
                <w:sz w:val="10"/>
                <w:szCs w:val="10"/>
              </w:rPr>
              <w:t xml:space="preserve"> – мощность потерь, </w:t>
            </w:r>
          </w:p>
          <w:p w:rsidR="00C7050C" w:rsidRPr="00AB7648" w:rsidRDefault="00C7050C" w:rsidP="00C7050C">
            <w:pPr>
              <w:rPr>
                <w:rFonts w:eastAsiaTheme="minorEastAsia"/>
                <w:sz w:val="10"/>
                <w:szCs w:val="10"/>
              </w:rPr>
            </w:pPr>
            <w:r w:rsidRPr="00AB7648">
              <w:rPr>
                <w:rFonts w:eastAsiaTheme="minorEastAsia"/>
                <w:sz w:val="10"/>
                <w:szCs w:val="10"/>
              </w:rPr>
              <w:t>т.е.</w:t>
            </w:r>
            <w:r w:rsidRPr="00AB7648"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S</m:t>
              </m:r>
              <m:r>
                <w:rPr>
                  <w:rFonts w:ascii="Cambria Math" w:hAnsi="Cambria Math"/>
                  <w:sz w:val="10"/>
                  <w:szCs w:val="10"/>
                </w:rPr>
                <m:t>≠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e>
              </m:rad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, активная мощность: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0"/>
                  <w:szCs w:val="10"/>
                </w:rPr>
                <m:t>P=</m:t>
              </m:r>
              <m:f>
                <m:fPr>
                  <m:ctrlPr>
                    <w:rPr>
                      <w:rFonts w:ascii="Cambria Math" w:eastAsiaTheme="minorEastAsia" w:hAnsi="Cambria Math"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sup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ui dt=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</m:e>
              </m:nary>
            </m:oMath>
          </w:p>
          <w:p w:rsidR="00C7050C" w:rsidRPr="00AB7648" w:rsidRDefault="00C7050C" w:rsidP="00C7050C">
            <w:pPr>
              <w:rPr>
                <w:rFonts w:eastAsiaTheme="minorEastAsia"/>
                <w:sz w:val="10"/>
                <w:szCs w:val="10"/>
              </w:rPr>
            </w:pPr>
            <m:oMath>
              <m:r>
                <w:rPr>
                  <w:rFonts w:ascii="Cambria Math" w:hAnsi="Cambria Math"/>
                  <w:sz w:val="10"/>
                  <w:szCs w:val="10"/>
                </w:rPr>
                <m:t>χ=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UI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T</m:t>
                      </m:r>
                    </m:sup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ui dt</m:t>
                      </m:r>
                    </m:e>
                  </m:nary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nary>
                        <m:naryPr>
                          <m:limLoc m:val="subSup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T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e>
                      </m:nary>
                      <m:nary>
                        <m:naryPr>
                          <m:limLoc m:val="subSup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T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e>
                      </m:nary>
                    </m:e>
                  </m:rad>
                </m:den>
              </m:f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 – коэффициент мощности. Пусть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P=U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cos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 тогда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χ=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UI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=χ=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U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cos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UI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0"/>
                </w:rPr>
                <m:t>cos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и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cos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 , 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w:r w:rsidRPr="00AB7648">
              <w:rPr>
                <w:rFonts w:eastAsiaTheme="minorEastAsia"/>
                <w:sz w:val="10"/>
                <w:szCs w:val="1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и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&lt;1</m:t>
              </m:r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 – коэффициент искажения.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ф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ср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den>
                      </m:f>
                      <m:nary>
                        <m:naryPr>
                          <m:limLoc m:val="subSup"/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f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dt</m:t>
                          </m:r>
                        </m:e>
                      </m:nary>
                    </m:e>
                  </m:rad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den>
                  </m:f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sup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  <w:lang w:val="en-US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e>
                          </m:d>
                        </m:e>
                      </m:d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dt</m:t>
                      </m:r>
                    </m:e>
                  </m:nary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≈1,11</m:t>
              </m:r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 – коэффициент формы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а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m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den>
                      </m:f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den>
                          </m:f>
                          <m:nary>
                            <m:naryPr>
                              <m:limLoc m:val="subSup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2</m:t>
                                  </m:r>
                                </m:sup>
                              </m:sSup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dt</m:t>
                              </m:r>
                            </m:e>
                          </m:nary>
                        </m:e>
                      </m:rad>
                    </m:e>
                  </m:rad>
                </m:den>
              </m:f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>≈1,41</m:t>
              </m:r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 – коэффициент амплитуды</w:t>
            </w:r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noProof/>
                <w:sz w:val="10"/>
                <w:szCs w:val="10"/>
                <w:lang w:eastAsia="ru-RU"/>
              </w:rPr>
              <w:lastRenderedPageBreak/>
              <w:drawing>
                <wp:anchor distT="0" distB="0" distL="114300" distR="114300" simplePos="0" relativeHeight="251727872" behindDoc="1" locked="0" layoutInCell="1" allowOverlap="1" wp14:anchorId="6CB304C6" wp14:editId="2ACB14F8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6350</wp:posOffset>
                  </wp:positionV>
                  <wp:extent cx="1597660" cy="633095"/>
                  <wp:effectExtent l="0" t="0" r="2540" b="0"/>
                  <wp:wrapTight wrapText="bothSides">
                    <wp:wrapPolygon edited="0">
                      <wp:start x="0" y="0"/>
                      <wp:lineTo x="0" y="20798"/>
                      <wp:lineTo x="21377" y="20798"/>
                      <wp:lineTo x="21377" y="0"/>
                      <wp:lineTo x="0" y="0"/>
                    </wp:wrapPolygon>
                  </wp:wrapTight>
                  <wp:docPr id="218" name="Рисунок 218" descr="C:\Users\Surpassing\Documents\Учеба\4 семестр\Экзамены\Электротехника\Печатные билеты\фотки от Зохи\рис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rpassing\Documents\Учеба\4 семестр\Экзамены\Электротехника\Печатные билеты\фотки от Зохи\рис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0"/>
                <w:szCs w:val="10"/>
              </w:rPr>
              <w:t xml:space="preserve">2) </w:t>
            </w:r>
            <w:r w:rsidRPr="00411FCC">
              <w:rPr>
                <w:sz w:val="10"/>
                <w:szCs w:val="10"/>
              </w:rPr>
              <w:t xml:space="preserve">Цепи с распределенными параметрами – это такие цепи, в которых напряжения и токи на разных участках цепи отличаются друг от друга, т.е. являются функцией двух независимых переменных: времени </w:t>
            </w:r>
            <w:r w:rsidRPr="00411FCC">
              <w:rPr>
                <w:sz w:val="10"/>
                <w:szCs w:val="10"/>
                <w:lang w:val="en-US"/>
              </w:rPr>
              <w:t>t</w:t>
            </w:r>
            <w:r w:rsidRPr="00411FCC">
              <w:rPr>
                <w:sz w:val="10"/>
                <w:szCs w:val="10"/>
              </w:rPr>
              <w:t xml:space="preserve"> и координаты </w:t>
            </w:r>
            <w:r w:rsidRPr="00411FCC">
              <w:rPr>
                <w:sz w:val="10"/>
                <w:szCs w:val="10"/>
                <w:lang w:val="en-US"/>
              </w:rPr>
              <w:t>x</w:t>
            </w:r>
            <w:r w:rsidRPr="00411FCC">
              <w:rPr>
                <w:sz w:val="10"/>
                <w:szCs w:val="10"/>
              </w:rPr>
              <w:t>.</w:t>
            </w:r>
          </w:p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>Режим работы длинной линии, нагруженной на сопротивление, равное волновому, называется согласованным режимом</w:t>
            </w:r>
            <w:r>
              <w:rPr>
                <w:sz w:val="10"/>
                <w:szCs w:val="10"/>
              </w:rPr>
              <w:t>.</w:t>
            </w:r>
            <w:r w:rsidRPr="00411FCC">
              <w:rPr>
                <w:sz w:val="10"/>
                <w:szCs w:val="10"/>
              </w:rPr>
              <w:t xml:space="preserve"> ( т.е.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  <w:r w:rsidRPr="00411FCC">
              <w:rPr>
                <w:sz w:val="10"/>
                <w:szCs w:val="10"/>
              </w:rPr>
              <w:t xml:space="preserve">) При таком режиме коэффициент отражения </w:t>
            </w:r>
            <w:r w:rsidRPr="00411FCC">
              <w:rPr>
                <w:sz w:val="10"/>
                <w:szCs w:val="10"/>
                <w:lang w:val="en-US"/>
              </w:rPr>
              <w:t>N</w:t>
            </w:r>
            <w:r w:rsidRPr="00411FCC">
              <w:rPr>
                <w:sz w:val="10"/>
                <w:szCs w:val="10"/>
              </w:rPr>
              <w:t>=0, т.е. не возникает отраженная волна, а также в любой точке линии входное сопротивление равно волновому.</w:t>
            </w:r>
          </w:p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Если же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≠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  <w:r w:rsidRPr="00411FCC">
              <w:rPr>
                <w:sz w:val="10"/>
                <w:szCs w:val="10"/>
              </w:rPr>
              <w:t xml:space="preserve">, то последовательно с нагрузкой включают четвертьволновой трансформатор (линия без потерь длиной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Pr="00411FCC">
              <w:rPr>
                <w:sz w:val="10"/>
                <w:szCs w:val="10"/>
              </w:rPr>
              <w:t xml:space="preserve">), при этом нужно, чтобы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2-2'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</w:p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Найдем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2-2' </m:t>
                  </m:r>
                </m:sub>
              </m:sSub>
            </m:oMath>
            <w:r>
              <w:rPr>
                <w:sz w:val="10"/>
                <w:szCs w:val="10"/>
              </w:rPr>
              <w:t>:</w:t>
            </w:r>
            <w:r w:rsidRPr="00411FCC">
              <w:rPr>
                <w:sz w:val="10"/>
                <w:szCs w:val="1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den>
              </m:f>
            </m:oMath>
            <w:r w:rsidRPr="00411FCC">
              <w:rPr>
                <w:sz w:val="10"/>
                <w:szCs w:val="10"/>
              </w:rPr>
              <w:t xml:space="preserve">     =&gt;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2-2'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тр 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тр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λ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тр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  <w:r w:rsidRPr="00411FCC">
              <w:rPr>
                <w:sz w:val="10"/>
                <w:szCs w:val="10"/>
              </w:rPr>
              <w:t xml:space="preserve"> =&gt;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тр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e>
              </m:rad>
            </m:oMath>
          </w:p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Если нагрузка представляет собой активно-реактивное сопротивление, то для согласования применяют параллельное соединение четвертьволнового трансформатора и шлейфа. </w:t>
            </w:r>
          </w:p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noProof/>
                <w:sz w:val="10"/>
                <w:szCs w:val="10"/>
                <w:lang w:eastAsia="ru-RU"/>
              </w:rPr>
              <w:drawing>
                <wp:inline distT="0" distB="0" distL="0" distR="0" wp14:anchorId="4BF03D71" wp14:editId="5A71FF9A">
                  <wp:extent cx="1905000" cy="785851"/>
                  <wp:effectExtent l="0" t="0" r="0" b="0"/>
                  <wp:docPr id="219" name="Рисунок 219" descr="C:\Users\Surpassing\Documents\Учеба\4 семестр\Экзамены\Электротехника\Печатные билеты\фотки от Зохи\рис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rpassing\Documents\Учеба\4 семестр\Экзамены\Электротехника\Печатные билеты\фотки от Зохи\рис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8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Путем подбора волнового сопротивления четвертьволнового трансформатора добиваются согласование активной проводимости цепи, а затем с помощью шлейфа компенсируют </w:t>
            </w:r>
            <w:proofErr w:type="spellStart"/>
            <w:r w:rsidRPr="00411FCC">
              <w:rPr>
                <w:sz w:val="10"/>
                <w:szCs w:val="10"/>
              </w:rPr>
              <w:t>реативную</w:t>
            </w:r>
            <w:proofErr w:type="spellEnd"/>
            <w:r w:rsidRPr="00411FCC">
              <w:rPr>
                <w:sz w:val="10"/>
                <w:szCs w:val="10"/>
              </w:rPr>
              <w:t xml:space="preserve"> составляющую  проводимости ветви с трансформатором.</w:t>
            </w:r>
          </w:p>
          <w:p w:rsidR="00C7050C" w:rsidRPr="00411FCC" w:rsidRDefault="00BF1ED7" w:rsidP="00C7050C">
            <w:pPr>
              <w:rPr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н </m:t>
                  </m:r>
                </m:sub>
              </m:sSub>
            </m:oMath>
            <w:r w:rsidR="00C7050C" w:rsidRPr="00411FCC">
              <w:rPr>
                <w:sz w:val="10"/>
                <w:szCs w:val="10"/>
              </w:rPr>
              <w:t xml:space="preserve">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j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</m:oMath>
            <w:r w:rsidR="00C7050C" w:rsidRPr="00411FCC">
              <w:rPr>
                <w:sz w:val="10"/>
                <w:szCs w:val="10"/>
              </w:rPr>
              <w:t xml:space="preserve"> </w:t>
            </w:r>
            <w:r w:rsidR="00C7050C">
              <w:rPr>
                <w:sz w:val="10"/>
                <w:szCs w:val="10"/>
              </w:rPr>
              <w:t>.</w:t>
            </w:r>
            <w:r w:rsidR="00C7050C" w:rsidRPr="00411FCC">
              <w:rPr>
                <w:sz w:val="10"/>
                <w:szCs w:val="10"/>
              </w:rPr>
              <w:t xml:space="preserve"> Тогда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вх тр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den>
              </m:f>
            </m:oMath>
            <w:r w:rsidR="00C7050C">
              <w:rPr>
                <w:sz w:val="10"/>
                <w:szCs w:val="10"/>
              </w:rPr>
              <w:t>;</w:t>
            </w:r>
            <w:r w:rsidR="00C7050C" w:rsidRPr="00411FCC">
              <w:rPr>
                <w:sz w:val="10"/>
                <w:szCs w:val="1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вх тр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ш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ш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н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</m:oMath>
            <w:r w:rsidR="00C7050C" w:rsidRPr="00411FCC">
              <w:rPr>
                <w:sz w:val="10"/>
                <w:szCs w:val="10"/>
              </w:rPr>
              <w:t xml:space="preserve">  =&gt;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тр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e>
              </m:rad>
            </m:oMath>
          </w:p>
          <w:p w:rsidR="00C7050C" w:rsidRPr="00411FCC" w:rsidRDefault="00C7050C" w:rsidP="00C7050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В зависимости от нагрузки применяют шлейф, работающий в режиме </w:t>
            </w:r>
            <w:proofErr w:type="spellStart"/>
            <w:r w:rsidRPr="00411FCC">
              <w:rPr>
                <w:sz w:val="10"/>
                <w:szCs w:val="10"/>
              </w:rPr>
              <w:t>к.з</w:t>
            </w:r>
            <w:proofErr w:type="spellEnd"/>
            <w:r w:rsidRPr="00411FCC">
              <w:rPr>
                <w:sz w:val="10"/>
                <w:szCs w:val="10"/>
              </w:rPr>
              <w:t>.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&gt;0</m:t>
              </m:r>
            </m:oMath>
            <w:r w:rsidRPr="00411FCC">
              <w:rPr>
                <w:sz w:val="10"/>
                <w:szCs w:val="10"/>
              </w:rPr>
              <w:t>) и х.х.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&lt;0</m:t>
              </m:r>
            </m:oMath>
            <w:r w:rsidRPr="00411FCC">
              <w:rPr>
                <w:sz w:val="10"/>
                <w:szCs w:val="10"/>
              </w:rPr>
              <w:t>)</w:t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5774A4" w:rsidRDefault="00C7050C" w:rsidP="00C7050C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2) Любой сигнал можно разложить на сумму элементарных сигналов.</w:t>
            </w:r>
          </w:p>
          <w:p w:rsidR="00C7050C" w:rsidRPr="005774A4" w:rsidRDefault="00C7050C" w:rsidP="00C7050C">
            <w:pPr>
              <w:rPr>
                <w:sz w:val="12"/>
                <w:szCs w:val="10"/>
              </w:rPr>
            </w:pPr>
          </w:p>
          <w:p w:rsidR="00C7050C" w:rsidRPr="005774A4" w:rsidRDefault="00C7050C" w:rsidP="00C7050C">
            <w:pPr>
              <w:rPr>
                <w:i/>
                <w:sz w:val="12"/>
                <w:szCs w:val="10"/>
              </w:rPr>
            </w:pPr>
            <w:r w:rsidRPr="005774A4">
              <w:rPr>
                <w:i/>
                <w:noProof/>
                <w:sz w:val="12"/>
                <w:szCs w:val="10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626791D5" wp14:editId="3A527EE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1043305</wp:posOffset>
                  </wp:positionV>
                  <wp:extent cx="3115310" cy="1200150"/>
                  <wp:effectExtent l="0" t="0" r="8890" b="0"/>
                  <wp:wrapSquare wrapText="bothSides"/>
                  <wp:docPr id="213" name="Рисунок 213" descr="C:\Users\Surpassing\Documents\Учеба\4 семестр\Экзамены\Электротехника\Печатные билеты\фотки от Зохи\рис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rpassing\Documents\Учеба\4 семестр\Экзамены\Электротехника\Печатные билеты\фотки от Зохи\рис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12"/>
                  <w:szCs w:val="10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0"/>
                </w:rPr>
                <m:t>=e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η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0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τ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η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t-τ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0"/>
                    </w:rPr>
                    <m:t>dτ=</m:t>
                  </m:r>
                </m:e>
              </m:nary>
              <m:r>
                <w:rPr>
                  <w:rFonts w:ascii="Cambria Math" w:hAnsi="Cambria Math"/>
                  <w:sz w:val="12"/>
                  <w:szCs w:val="10"/>
                </w:rPr>
                <m:t>e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η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12"/>
                  <w:szCs w:val="10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t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g'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η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t-τ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0"/>
                    </w:rPr>
                    <m:t xml:space="preserve">dτ  </m:t>
                  </m:r>
                </m:e>
              </m:nary>
            </m:oMath>
            <w:r w:rsidRPr="005774A4">
              <w:rPr>
                <w:i/>
                <w:sz w:val="12"/>
                <w:szCs w:val="10"/>
              </w:rPr>
              <w:t>- интеграл Дюамеля.</w:t>
            </w:r>
          </w:p>
          <w:p w:rsidR="00C7050C" w:rsidRPr="002055CA" w:rsidRDefault="00C7050C" w:rsidP="00C7050C">
            <w:pPr>
              <w:rPr>
                <w:i/>
                <w:sz w:val="12"/>
                <w:szCs w:val="10"/>
              </w:rPr>
            </w:pPr>
          </w:p>
          <w:p w:rsidR="00C7050C" w:rsidRPr="005774A4" w:rsidRDefault="00C7050C" w:rsidP="00C7050C">
            <w:pPr>
              <w:rPr>
                <w:i/>
                <w:sz w:val="12"/>
                <w:szCs w:val="1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i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Δτ→0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n→∞</m:t>
                            </m:r>
                          </m:e>
                        </m:eqArr>
                      </m:lim>
                    </m:limLow>
                  </m:fName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k=0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n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kΔτ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Δτ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t-kΔτ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=</m:t>
                        </m:r>
                        <m:nary>
                          <m:naryPr>
                            <m:limLoc m:val="undOvr"/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τ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δ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t-τ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dτ</m:t>
                            </m:r>
                          </m:e>
                        </m:nary>
                      </m:e>
                    </m:nary>
                  </m:e>
                </m:func>
              </m:oMath>
            </m:oMathPara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i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=e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0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η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Δτ→0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n→∞</m:t>
                            </m:r>
                          </m:e>
                        </m:eqArr>
                      </m:lim>
                    </m:limLow>
                  </m:fName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k=1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n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k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Δτ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η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t-kΔτ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Δτ=e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0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η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+</m:t>
                        </m:r>
                        <m:nary>
                          <m:naryPr>
                            <m:limLoc m:val="undOvr"/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e'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τ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η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t-τ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dτ</m:t>
                            </m:r>
                          </m:e>
                        </m:nary>
                      </m:e>
                    </m:nary>
                  </m:e>
                </m:func>
              </m:oMath>
            </m:oMathPara>
          </w:p>
        </w:tc>
      </w:tr>
      <w:tr w:rsidR="00C7050C" w:rsidRPr="00906EC2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2)</w:t>
            </w:r>
            <w:r w:rsidRPr="00E37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10"/>
                <w:szCs w:val="12"/>
              </w:rPr>
              <w:t>см. билет 16 (2)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В случае, если входной сигнал составной и функция </w:t>
            </w:r>
            <w:r w:rsidRPr="00E37AD5">
              <w:rPr>
                <w:i/>
                <w:iCs/>
                <w:sz w:val="10"/>
                <w:szCs w:val="12"/>
              </w:rPr>
              <w:t>U</w:t>
            </w:r>
            <w:r w:rsidRPr="00E37AD5">
              <w:rPr>
                <w:sz w:val="10"/>
                <w:szCs w:val="12"/>
              </w:rPr>
              <w:t>(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</w:rPr>
              <w:t>) испытывает разрывы (моменты времени 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1</w:t>
            </w:r>
            <w:r w:rsidRPr="00E37AD5">
              <w:rPr>
                <w:sz w:val="10"/>
                <w:szCs w:val="12"/>
              </w:rPr>
              <w:t>, 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2</w:t>
            </w:r>
            <w:r w:rsidRPr="00E37AD5">
              <w:rPr>
                <w:sz w:val="10"/>
                <w:szCs w:val="12"/>
              </w:rPr>
              <w:t> на рис.2), то вышеуказанная формула справедлива только на интервале [0,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1</w:t>
            </w:r>
            <w:r w:rsidRPr="00E37AD5">
              <w:rPr>
                <w:sz w:val="10"/>
                <w:szCs w:val="12"/>
              </w:rPr>
              <w:t>]: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9DA6A2A" wp14:editId="1B277A5E">
                  <wp:extent cx="1033153" cy="121208"/>
                  <wp:effectExtent l="0" t="0" r="0" b="0"/>
                  <wp:docPr id="153" name="Рисунок 153" descr="&#10;Y_1(t)= U_1(0) \cdot h(t) + \int_0^{t_1} U_1'(\tau)h(t-\tau)d\tau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&#10;Y_1(t)= U_1(0) \cdot h(t) + \int_0^{t_1} U_1'(\tau)h(t-\tau)d\tau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37" cy="12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0"/>
                <w:szCs w:val="12"/>
              </w:rPr>
              <w:t>чё</w:t>
            </w:r>
            <w:proofErr w:type="spellEnd"/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Отклик на остальных интервалах вычисляется по формулам: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548E28F6" wp14:editId="6CC643C6">
                  <wp:extent cx="1977235" cy="160317"/>
                  <wp:effectExtent l="0" t="0" r="4445" b="0"/>
                  <wp:docPr id="154" name="Рисунок 154" descr="&#10;Y_2(t)= Y_1(t) + \left[ U_2(t_1)-U_1(t_1) \right] \cdot h(t-t_1) + \int_{t_1}^{t_2} U_2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&#10;Y_2(t)= Y_1(t) + \left[ U_2(t_1)-U_1(t_1) \right] \cdot h(t-t_1) + \int_{t_1}^{t_2} U_2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87" cy="16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D22FE0A" wp14:editId="127889E5">
                  <wp:extent cx="1977242" cy="169478"/>
                  <wp:effectExtent l="0" t="0" r="0" b="2540"/>
                  <wp:docPr id="157" name="Рисунок 157" descr="&#10;Y_3(t)= Y_2(t) +\left[ U_3(t_2)-U_2(t_2) \right] \cdot h(t-t_2) + \int_{t_2}^{\mathcal{1}} U_3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&#10;Y_3(t)= Y_2(t) +\left[ U_3(t_2)-U_2(t_2) \right] \cdot h(t-t_2) + \int_{t_2}^{\mathcal{1}} U_3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76" cy="16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Последние формулы означают, что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- Отклик системы, возникший на ранних этапах развития процесса, продолжает действовать во всех последующих интервалах времени;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- Разрыв функции в момент времени </w:t>
            </w:r>
            <w:proofErr w:type="spellStart"/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E37AD5">
              <w:rPr>
                <w:sz w:val="10"/>
                <w:szCs w:val="12"/>
              </w:rPr>
              <w:t> на величину </w:t>
            </w:r>
            <w:r w:rsidRPr="00E37AD5">
              <w:rPr>
                <w:i/>
                <w:iCs/>
                <w:sz w:val="10"/>
                <w:szCs w:val="12"/>
              </w:rPr>
              <w:t>E</w:t>
            </w:r>
            <w:r w:rsidRPr="00E37AD5">
              <w:rPr>
                <w:sz w:val="10"/>
                <w:szCs w:val="12"/>
              </w:rPr>
              <w:t> эквивалентен прибавлению или вычитанию из входного сигнала единичной функции с соответствующим коэффициентом и сдвинутой на соответствующий интервал времени (</w:t>
            </w:r>
            <w:r w:rsidRPr="00E37AD5">
              <w:rPr>
                <w:i/>
                <w:iCs/>
                <w:sz w:val="10"/>
                <w:szCs w:val="12"/>
              </w:rPr>
              <w:t>E</w:t>
            </w:r>
            <w:r w:rsidRPr="00E37AD5">
              <w:rPr>
                <w:sz w:val="10"/>
                <w:szCs w:val="12"/>
              </w:rPr>
              <w:t>·1(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</w:rPr>
              <w:t> – </w:t>
            </w:r>
            <w:proofErr w:type="spellStart"/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E37AD5">
              <w:rPr>
                <w:sz w:val="10"/>
                <w:szCs w:val="12"/>
              </w:rPr>
              <w:t>)), что прибавляет в отклику системы дополнительный сигнал </w:t>
            </w:r>
            <w:proofErr w:type="spellStart"/>
            <w:r w:rsidRPr="00E37AD5">
              <w:rPr>
                <w:i/>
                <w:iCs/>
                <w:sz w:val="10"/>
                <w:szCs w:val="12"/>
              </w:rPr>
              <w:t>E</w:t>
            </w:r>
            <w:r w:rsidRPr="00E37AD5">
              <w:rPr>
                <w:sz w:val="10"/>
                <w:szCs w:val="12"/>
              </w:rPr>
              <w:t>·</w:t>
            </w:r>
            <w:r w:rsidRPr="00E37AD5">
              <w:rPr>
                <w:i/>
                <w:iCs/>
                <w:sz w:val="10"/>
                <w:szCs w:val="12"/>
              </w:rPr>
              <w:t>h</w:t>
            </w:r>
            <w:proofErr w:type="spellEnd"/>
            <w:r w:rsidRPr="00E37AD5">
              <w:rPr>
                <w:sz w:val="10"/>
                <w:szCs w:val="12"/>
              </w:rPr>
              <w:t>(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</w:rPr>
              <w:t> – </w:t>
            </w:r>
            <w:proofErr w:type="spellStart"/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E37AD5">
              <w:rPr>
                <w:sz w:val="10"/>
                <w:szCs w:val="12"/>
              </w:rPr>
              <w:t>);</w:t>
            </w:r>
          </w:p>
          <w:p w:rsidR="00C7050C" w:rsidRPr="00E37AD5" w:rsidRDefault="00C7050C" w:rsidP="00C7050C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К указанным выше сигналам отклика в последующие интервалы времени прибавляются отклики, вычисленные по тем же формулам с учётом сдвига входного сигнала на соответствующее время.</w:t>
            </w:r>
          </w:p>
          <w:p w:rsidR="00C7050C" w:rsidRPr="00E37AD5" w:rsidRDefault="00C7050C" w:rsidP="00C7050C">
            <w:pPr>
              <w:rPr>
                <w:sz w:val="12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54EDBE0" wp14:editId="2D55F75E">
                  <wp:extent cx="706120" cy="513715"/>
                  <wp:effectExtent l="0" t="0" r="0" b="635"/>
                  <wp:docPr id="178" name="Рисунок 178" descr="C:\Users\Asus\Desktop\Интеграл_Дюамеля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Asus\Desktop\Интеграл_Дюамеля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  <w:szCs w:val="12"/>
              </w:rPr>
              <w:t xml:space="preserve"> </w:t>
            </w:r>
            <w:r w:rsidRPr="00E37AD5">
              <w:rPr>
                <w:sz w:val="12"/>
                <w:szCs w:val="12"/>
              </w:rPr>
              <w:t>рис.2</w:t>
            </w:r>
          </w:p>
          <w:p w:rsidR="00C7050C" w:rsidRPr="00E37AD5" w:rsidRDefault="00C7050C" w:rsidP="00C7050C">
            <w:pPr>
              <w:rPr>
                <w:b/>
                <w:sz w:val="12"/>
                <w:szCs w:val="12"/>
              </w:rPr>
            </w:pPr>
            <w:r w:rsidRPr="00E37AD5">
              <w:rPr>
                <w:b/>
                <w:sz w:val="12"/>
                <w:szCs w:val="12"/>
              </w:rPr>
              <w:t>Функция Дирака</w:t>
            </w:r>
          </w:p>
          <w:p w:rsidR="00C7050C" w:rsidRPr="00E37AD5" w:rsidRDefault="00C7050C" w:rsidP="00C7050C">
            <w:pPr>
              <w:rPr>
                <w:sz w:val="12"/>
                <w:szCs w:val="12"/>
              </w:rPr>
            </w:pPr>
            <w:r w:rsidRPr="00E37AD5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5FFA691" wp14:editId="4BA5E536">
                  <wp:extent cx="966356" cy="249382"/>
                  <wp:effectExtent l="0" t="0" r="5715" b="0"/>
                  <wp:docPr id="179" name="Рисунок 179" descr="\delta(x)=\left\{\begin{matrix}&#10;   +\infty, &amp; x=0, \\&#10;   0, &amp; x\ne 0; \\&#10;\end{matrix}\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delta(x)=\left\{\begin{matrix}&#10;   +\infty, &amp; x=0, \\&#10;   0, &amp; x\ne 0; \\&#10;\end{matrix}\r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72" cy="24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906EC2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При ω = ω</w:t>
            </w:r>
            <w:r w:rsidRPr="00483DE2">
              <w:rPr>
                <w:sz w:val="10"/>
                <w:szCs w:val="12"/>
                <w:vertAlign w:val="subscript"/>
              </w:rPr>
              <w:t>0</w:t>
            </w:r>
            <w:r w:rsidRPr="00483DE2">
              <w:rPr>
                <w:sz w:val="10"/>
                <w:szCs w:val="12"/>
              </w:rPr>
              <w:t> имеем х</w:t>
            </w:r>
            <w:r w:rsidRPr="00483DE2">
              <w:rPr>
                <w:sz w:val="10"/>
                <w:szCs w:val="12"/>
                <w:vertAlign w:val="subscript"/>
              </w:rPr>
              <w:t>1Э </w:t>
            </w:r>
            <w:r w:rsidRPr="00483DE2">
              <w:rPr>
                <w:sz w:val="10"/>
                <w:szCs w:val="12"/>
              </w:rPr>
              <w:t>=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6572EF8" wp14:editId="49B1BE94">
                  <wp:extent cx="84455" cy="66675"/>
                  <wp:effectExtent l="0" t="0" r="0" b="9525"/>
                  <wp:docPr id="201" name="Рисунок 201" descr="http://3ys.ru/images/lib/rezim-garmonichnih-kolebanii/clip_image26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3ys.ru/images/lib/rezim-garmonichnih-kolebanii/clip_image26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и ток I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=0. Это можно пояснить следующим образом: при частоте ω</w:t>
            </w:r>
            <w:r w:rsidRPr="00483DE2">
              <w:rPr>
                <w:sz w:val="10"/>
                <w:szCs w:val="12"/>
                <w:vertAlign w:val="subscript"/>
              </w:rPr>
              <w:t>0</w:t>
            </w:r>
            <w:r w:rsidRPr="00483DE2">
              <w:rPr>
                <w:sz w:val="10"/>
                <w:szCs w:val="12"/>
              </w:rPr>
              <w:t> имеет место резонанс во вторичном контуре х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= ωL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 – 1/( ωC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)=0, и при условии r</w:t>
            </w:r>
            <w:r w:rsidRPr="00483DE2">
              <w:rPr>
                <w:sz w:val="10"/>
                <w:szCs w:val="12"/>
                <w:vertAlign w:val="subscript"/>
              </w:rPr>
              <w:t>2 </w:t>
            </w:r>
            <w:r w:rsidRPr="00483DE2">
              <w:rPr>
                <w:sz w:val="10"/>
                <w:szCs w:val="12"/>
              </w:rPr>
              <w:t>= 0 получается z</w:t>
            </w:r>
            <w:r w:rsidRPr="00483DE2">
              <w:rPr>
                <w:sz w:val="10"/>
                <w:szCs w:val="12"/>
                <w:vertAlign w:val="subscript"/>
              </w:rPr>
              <w:t>2 </w:t>
            </w:r>
            <w:r w:rsidRPr="00483DE2">
              <w:rPr>
                <w:sz w:val="10"/>
                <w:szCs w:val="12"/>
              </w:rPr>
              <w:t>= 0. Как видно из уравнения для второго контура, при конечном значении тока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42E90F7A" wp14:editId="0203A1C0">
                  <wp:extent cx="100012" cy="140017"/>
                  <wp:effectExtent l="0" t="0" r="0" b="0"/>
                  <wp:docPr id="202" name="Рисунок 202" descr="http://3ys.ru/images/lib/rezim-garmonichnih-kolebanii/clip_image13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3ys.ru/images/lib/rezim-garmonichnih-kolebanii/clip_image13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" cy="14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ЭДС взаимной индукции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06101D7" wp14:editId="04906CB4">
                  <wp:extent cx="273845" cy="109538"/>
                  <wp:effectExtent l="0" t="0" r="0" b="5080"/>
                  <wp:docPr id="203" name="Рисунок 203" descr="http://3ys.ru/images/lib/rezim-garmonichnih-kolebanii/clip_image28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3ys.ru/images/lib/rezim-garmonichnih-kolebanii/clip_image28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5" cy="10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должна быть равна нулю, т.е. I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=0. Ток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3A6E678" wp14:editId="24E46276">
                  <wp:extent cx="83526" cy="114300"/>
                  <wp:effectExtent l="0" t="0" r="0" b="0"/>
                  <wp:docPr id="204" name="Рисунок 204" descr="http://3ys.ru/images/lib/rezim-garmonichnih-kolebanii/clip_image2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3ys.ru/images/lib/rezim-garmonichnih-kolebanii/clip_image2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2" cy="11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устанавливается таким, чтобы ЭДС взаимной индукции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8A20CAD" wp14:editId="2BCD3173">
                  <wp:extent cx="269997" cy="104775"/>
                  <wp:effectExtent l="0" t="0" r="0" b="0"/>
                  <wp:docPr id="205" name="Рисунок 205" descr="http://3ys.ru/images/lib/rezim-garmonichnih-kolebanii/clip_image28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3ys.ru/images/lib/rezim-garmonichnih-kolebanii/clip_image28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4" cy="1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со стороны второго контура урав</w:t>
            </w:r>
            <w:r w:rsidRPr="00483DE2">
              <w:rPr>
                <w:sz w:val="10"/>
                <w:szCs w:val="12"/>
              </w:rPr>
              <w:softHyphen/>
              <w:t>новесила приложенное к первому контуру напряжение, что видно из первого уравнения при I</w:t>
            </w:r>
            <w:r w:rsidRPr="00483DE2">
              <w:rPr>
                <w:sz w:val="10"/>
                <w:szCs w:val="12"/>
                <w:vertAlign w:val="subscript"/>
              </w:rPr>
              <w:t>1 </w:t>
            </w:r>
            <w:r w:rsidRPr="00483DE2">
              <w:rPr>
                <w:sz w:val="10"/>
                <w:szCs w:val="12"/>
              </w:rPr>
              <w:t>= 0. Этот случай по своему характеру аналогичен резонансу токов в контуре без потерь.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2) </w:t>
            </w:r>
            <w:r w:rsidRPr="00483DE2">
              <w:rPr>
                <w:sz w:val="10"/>
                <w:szCs w:val="12"/>
              </w:rPr>
              <w:t>Метод интеграла Дюамеля целесообразно применять в тех случаях, когда известна или легко находится реакция на единичную функцию, а воздействующая функция имеет кусочно-аналитическую форму. Идея применения метода состоит в следующем. Входной сигнал представляется в виде суммы (в общем случае бесконечной) стандартных сигналов, для которых отклик системы </w:t>
            </w:r>
            <w:r w:rsidRPr="00483DE2">
              <w:rPr>
                <w:i/>
                <w:iCs/>
                <w:sz w:val="10"/>
                <w:szCs w:val="12"/>
              </w:rPr>
              <w:t>h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), называемый переходной функцией, известен. В качестве стандартного сигнала используется ступенчатая функция Хэвисайда </w:t>
            </w:r>
            <w:r w:rsidRPr="00483DE2">
              <w:rPr>
                <w:i/>
                <w:iCs/>
                <w:sz w:val="10"/>
                <w:szCs w:val="12"/>
              </w:rPr>
              <w:t>H(t)</w:t>
            </w:r>
            <w:r w:rsidRPr="00483DE2">
              <w:rPr>
                <w:sz w:val="10"/>
                <w:szCs w:val="12"/>
              </w:rPr>
              <w:t>. Отклик системы выражается в виде интеграла от произведения задержанного </w:t>
            </w:r>
            <w:r w:rsidRPr="00483DE2">
              <w:rPr>
                <w:i/>
                <w:iCs/>
                <w:sz w:val="10"/>
                <w:szCs w:val="12"/>
              </w:rPr>
              <w:t>h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 на входное воздействие (свёртка функций), который носит назв</w:t>
            </w:r>
            <w:r>
              <w:rPr>
                <w:sz w:val="10"/>
                <w:szCs w:val="12"/>
              </w:rPr>
              <w:t xml:space="preserve">. </w:t>
            </w:r>
            <w:r w:rsidRPr="00483DE2">
              <w:rPr>
                <w:sz w:val="10"/>
                <w:szCs w:val="12"/>
              </w:rPr>
              <w:t>интеграла Дюамеля.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Если входной сигнал системы описывается функцией </w:t>
            </w:r>
            <w:r w:rsidRPr="00483DE2">
              <w:rPr>
                <w:i/>
                <w:iCs/>
                <w:sz w:val="10"/>
                <w:szCs w:val="12"/>
              </w:rPr>
              <w:t>U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), реакция системы на этот сигнал выражается формулой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79EED221" wp14:editId="5A003585">
                  <wp:extent cx="1238250" cy="152960"/>
                  <wp:effectExtent l="0" t="0" r="0" b="0"/>
                  <wp:docPr id="206" name="Рисунок 206" descr="&#10;Y(t)= U(0) \cdot h(t) + \int_0^t U'(\tau)h(t-\tau)d\tau,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&#10;Y(t)= U(0) \cdot h(t) + \int_0^t U'(\tau)h(t-\tau)d\tau,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74" cy="1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Где</w:t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55122122" wp14:editId="338DEBD2">
                  <wp:extent cx="390525" cy="128188"/>
                  <wp:effectExtent l="0" t="0" r="0" b="5715"/>
                  <wp:docPr id="207" name="Рисунок 207" descr="U'(\tau) = \frac {dU(\tau)}{d\tau}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U'(\tau) = \frac {dU(\tau)}{d\tau}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05" cy="12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В случае, если входной сигнал составной и функция </w:t>
            </w:r>
            <w:r w:rsidRPr="00483DE2">
              <w:rPr>
                <w:i/>
                <w:iCs/>
                <w:sz w:val="10"/>
                <w:szCs w:val="12"/>
              </w:rPr>
              <w:t>U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 испытывает разрывы (моменты времени 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, 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 на рис.2), то вышеуказанная формула справедлива только на интервале [0,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]:</w:t>
            </w: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669CA24A" wp14:editId="220AEA45">
                  <wp:extent cx="1177243" cy="138112"/>
                  <wp:effectExtent l="0" t="0" r="4445" b="0"/>
                  <wp:docPr id="208" name="Рисунок 208" descr="&#10;Y_1(t)= U_1(0) \cdot h(t) + \int_0^{t_1} U_1'(\tau)h(t-\tau)d\tau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&#10;Y_1(t)= U_1(0) \cdot h(t) + \int_0^{t_1} U_1'(\tau)h(t-\tau)d\tau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52" cy="13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 xml:space="preserve">Отклик на остальных интервалах </w:t>
            </w:r>
            <w:proofErr w:type="spellStart"/>
            <w:r w:rsidRPr="00483DE2">
              <w:rPr>
                <w:sz w:val="10"/>
                <w:szCs w:val="12"/>
              </w:rPr>
              <w:t>вычисл</w:t>
            </w:r>
            <w:proofErr w:type="spellEnd"/>
            <w:r>
              <w:rPr>
                <w:sz w:val="10"/>
                <w:szCs w:val="12"/>
              </w:rPr>
              <w:t>.</w:t>
            </w:r>
            <w:r w:rsidRPr="00483DE2">
              <w:rPr>
                <w:sz w:val="10"/>
                <w:szCs w:val="12"/>
              </w:rPr>
              <w:t xml:space="preserve"> по формулам: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17CA166F" wp14:editId="3ECB7119">
                  <wp:extent cx="1662113" cy="134766"/>
                  <wp:effectExtent l="0" t="0" r="0" b="0"/>
                  <wp:docPr id="209" name="Рисунок 209" descr="&#10;Y_2(t)= Y_1(t) + \left[ U_2(t_1)-U_1(t_1) \right] \cdot h(t-t_1) + \int_{t_1}^{t_2} U_2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&#10;Y_2(t)= Y_1(t) + \left[ U_2(t_1)-U_1(t_1) \right] \cdot h(t-t_1) + \int_{t_1}^{t_2} U_2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13" cy="13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1DBE9E95" wp14:editId="34D66D15">
                  <wp:extent cx="1776413" cy="152264"/>
                  <wp:effectExtent l="0" t="0" r="0" b="635"/>
                  <wp:docPr id="210" name="Рисунок 210" descr="&#10;Y_3(t)= Y_2(t) +\left[ U_3(t_2)-U_2(t_2) \right] \cdot h(t-t_2) + \int_{t_2}^{\mathcal{1}} U_3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&#10;Y_3(t)= Y_2(t) +\left[ U_3(t_2)-U_2(t_2) \right] \cdot h(t-t_2) + \int_{t_2}^{\mathcal{1}} U_3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36" cy="1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Последние формулы означают, что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- </w:t>
            </w:r>
            <w:r w:rsidRPr="00483DE2">
              <w:rPr>
                <w:sz w:val="10"/>
                <w:szCs w:val="12"/>
              </w:rPr>
              <w:t>Отклик системы, возникший на ранних этапах развития процесса, продолжает действовать во всех последующих интервалах времени;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- </w:t>
            </w:r>
            <w:r w:rsidRPr="00483DE2">
              <w:rPr>
                <w:sz w:val="10"/>
                <w:szCs w:val="12"/>
              </w:rPr>
              <w:t>Разрыв функции в момент времени </w:t>
            </w:r>
            <w:proofErr w:type="spellStart"/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483DE2">
              <w:rPr>
                <w:sz w:val="10"/>
                <w:szCs w:val="12"/>
              </w:rPr>
              <w:t> на величину </w:t>
            </w:r>
            <w:r w:rsidRPr="00483DE2">
              <w:rPr>
                <w:i/>
                <w:iCs/>
                <w:sz w:val="10"/>
                <w:szCs w:val="12"/>
              </w:rPr>
              <w:t>E</w:t>
            </w:r>
            <w:r w:rsidRPr="00483DE2">
              <w:rPr>
                <w:sz w:val="10"/>
                <w:szCs w:val="12"/>
              </w:rPr>
              <w:t> эквивалентен прибавлению или вычитанию из входного сигнала единичной функции с соответствующим коэффициентом и сдвинутой на соответствующий интервал времени (</w:t>
            </w:r>
            <w:r w:rsidRPr="00483DE2">
              <w:rPr>
                <w:i/>
                <w:iCs/>
                <w:sz w:val="10"/>
                <w:szCs w:val="12"/>
              </w:rPr>
              <w:t>E</w:t>
            </w:r>
            <w:r w:rsidRPr="00483DE2">
              <w:rPr>
                <w:sz w:val="10"/>
                <w:szCs w:val="12"/>
              </w:rPr>
              <w:t>·1(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 – </w:t>
            </w:r>
            <w:proofErr w:type="spellStart"/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483DE2">
              <w:rPr>
                <w:sz w:val="10"/>
                <w:szCs w:val="12"/>
              </w:rPr>
              <w:t>)), что прибавляет в отклику системы дополнительный сигнал </w:t>
            </w:r>
            <w:proofErr w:type="spellStart"/>
            <w:r w:rsidRPr="00483DE2">
              <w:rPr>
                <w:i/>
                <w:iCs/>
                <w:sz w:val="10"/>
                <w:szCs w:val="12"/>
              </w:rPr>
              <w:t>E</w:t>
            </w:r>
            <w:r w:rsidRPr="00483DE2">
              <w:rPr>
                <w:sz w:val="10"/>
                <w:szCs w:val="12"/>
              </w:rPr>
              <w:t>·</w:t>
            </w:r>
            <w:r w:rsidRPr="00483DE2">
              <w:rPr>
                <w:i/>
                <w:iCs/>
                <w:sz w:val="10"/>
                <w:szCs w:val="12"/>
              </w:rPr>
              <w:t>h</w:t>
            </w:r>
            <w:proofErr w:type="spellEnd"/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 – </w:t>
            </w:r>
            <w:proofErr w:type="spellStart"/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483DE2">
              <w:rPr>
                <w:sz w:val="10"/>
                <w:szCs w:val="12"/>
              </w:rPr>
              <w:t>);</w:t>
            </w:r>
          </w:p>
          <w:p w:rsidR="00C7050C" w:rsidRPr="00483DE2" w:rsidRDefault="00C7050C" w:rsidP="00C7050C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- </w:t>
            </w:r>
            <w:r w:rsidRPr="00483DE2">
              <w:rPr>
                <w:sz w:val="10"/>
                <w:szCs w:val="12"/>
              </w:rPr>
              <w:t>К указанным выше сигналам отклика в последующие интервалы времени прибавляются отклики, вычисленные по тем же формулам с учётом сдвига входного сигнала на соответствующее время.</w:t>
            </w:r>
          </w:p>
          <w:p w:rsidR="00C7050C" w:rsidRPr="00906EC2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25389A" w:rsidRDefault="00C7050C" w:rsidP="00C7050C">
            <w:pPr>
              <w:rPr>
                <w:vanish/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Продифференцируем (3) по х, используем (4), 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=LC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25389A">
              <w:rPr>
                <w:sz w:val="14"/>
                <w:szCs w:val="12"/>
              </w:rPr>
              <w:t>;</w:t>
            </w: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Учитывая, что для линии без потерь </w:t>
            </w:r>
            <m:oMath>
              <m:r>
                <w:rPr>
                  <w:rFonts w:ascii="Cambria Math" w:hAnsi="Cambria Math"/>
                  <w:sz w:val="14"/>
                  <w:szCs w:val="12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LC</m:t>
                      </m:r>
                    </m:e>
                  </m:rad>
                </m:den>
              </m:f>
            </m:oMath>
            <w:r w:rsidRPr="0025389A">
              <w:rPr>
                <w:sz w:val="14"/>
                <w:szCs w:val="12"/>
              </w:rPr>
              <w:t xml:space="preserve">, </w:t>
            </w:r>
            <w:r w:rsidRPr="0025389A">
              <w:rPr>
                <w:sz w:val="12"/>
                <w:szCs w:val="12"/>
              </w:rPr>
              <w:t xml:space="preserve">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25389A">
              <w:rPr>
                <w:sz w:val="14"/>
                <w:szCs w:val="12"/>
              </w:rPr>
              <w:t xml:space="preserve"> = 0. (5)</w:t>
            </w: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Аналогично получается уравнение для тока: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25389A">
              <w:rPr>
                <w:sz w:val="14"/>
                <w:szCs w:val="12"/>
              </w:rPr>
              <w:t xml:space="preserve"> = 0. (6)</w:t>
            </w: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Волновым уравнениям (5) и (6) удовлетворяют решения: </w:t>
            </w:r>
          </w:p>
          <w:p w:rsidR="00C7050C" w:rsidRPr="0025389A" w:rsidRDefault="00C7050C" w:rsidP="00C7050C">
            <w:pPr>
              <w:rPr>
                <w:sz w:val="14"/>
                <w:szCs w:val="12"/>
              </w:rPr>
            </w:pPr>
            <w:r w:rsidRPr="0025389A">
              <w:rPr>
                <w:sz w:val="14"/>
                <w:szCs w:val="12"/>
                <w:lang w:val="en-US"/>
              </w:rPr>
              <w:t>u</w:t>
            </w:r>
            <w:r w:rsidRPr="0025389A">
              <w:rPr>
                <w:sz w:val="14"/>
                <w:szCs w:val="12"/>
              </w:rPr>
              <w:t>(</w:t>
            </w:r>
            <w:r w:rsidRPr="0025389A">
              <w:rPr>
                <w:sz w:val="14"/>
                <w:szCs w:val="12"/>
                <w:lang w:val="en-US"/>
              </w:rPr>
              <w:t>x</w:t>
            </w:r>
            <w:r w:rsidRPr="0025389A">
              <w:rPr>
                <w:sz w:val="14"/>
                <w:szCs w:val="12"/>
              </w:rPr>
              <w:t>,</w:t>
            </w:r>
            <w:r w:rsidRPr="0025389A">
              <w:rPr>
                <w:sz w:val="14"/>
                <w:szCs w:val="12"/>
                <w:lang w:val="en-US"/>
              </w:rPr>
              <w:t>t</w:t>
            </w:r>
            <w:r w:rsidRPr="0025389A">
              <w:rPr>
                <w:sz w:val="14"/>
                <w:szCs w:val="12"/>
              </w:rPr>
              <w:t xml:space="preserve">) = 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r w:rsidRPr="0025389A">
              <w:rPr>
                <w:sz w:val="14"/>
                <w:szCs w:val="12"/>
                <w:vertAlign w:val="subscript"/>
              </w:rPr>
              <w:t>1</w:t>
            </w:r>
            <w:r w:rsidRPr="0025389A">
              <w:rPr>
                <w:sz w:val="14"/>
                <w:szCs w:val="12"/>
              </w:rPr>
              <w:t>(</w:t>
            </w:r>
            <w:r w:rsidRPr="0025389A">
              <w:rPr>
                <w:sz w:val="14"/>
                <w:szCs w:val="12"/>
                <w:lang w:val="en-US"/>
              </w:rPr>
              <w:t>x</w:t>
            </w:r>
            <w:r w:rsidRPr="0025389A">
              <w:rPr>
                <w:sz w:val="14"/>
                <w:szCs w:val="12"/>
              </w:rPr>
              <w:t>-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vt</w:t>
            </w:r>
            <w:proofErr w:type="spellEnd"/>
            <w:r w:rsidRPr="0025389A">
              <w:rPr>
                <w:sz w:val="14"/>
                <w:szCs w:val="12"/>
              </w:rPr>
              <w:t>)+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r w:rsidRPr="0025389A">
              <w:rPr>
                <w:sz w:val="14"/>
                <w:szCs w:val="12"/>
                <w:vertAlign w:val="subscript"/>
              </w:rPr>
              <w:t>2</w:t>
            </w:r>
            <w:r w:rsidRPr="0025389A">
              <w:rPr>
                <w:sz w:val="14"/>
                <w:szCs w:val="12"/>
              </w:rPr>
              <w:t>(</w:t>
            </w:r>
            <w:r w:rsidRPr="0025389A">
              <w:rPr>
                <w:sz w:val="14"/>
                <w:szCs w:val="12"/>
                <w:lang w:val="en-US"/>
              </w:rPr>
              <w:t>x</w:t>
            </w:r>
            <w:r w:rsidRPr="0025389A">
              <w:rPr>
                <w:sz w:val="14"/>
                <w:szCs w:val="12"/>
              </w:rPr>
              <w:t>+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vt</w:t>
            </w:r>
            <w:proofErr w:type="spellEnd"/>
            <w:r w:rsidRPr="0025389A">
              <w:rPr>
                <w:sz w:val="14"/>
                <w:szCs w:val="12"/>
              </w:rPr>
              <w:t xml:space="preserve">) = 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пр</w:t>
            </w:r>
            <w:proofErr w:type="spellEnd"/>
            <w:r w:rsidRPr="0025389A">
              <w:rPr>
                <w:sz w:val="14"/>
                <w:szCs w:val="12"/>
              </w:rPr>
              <w:t>+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4"/>
                <w:szCs w:val="12"/>
              </w:rPr>
              <w:t xml:space="preserve">; </w:t>
            </w:r>
          </w:p>
          <w:p w:rsidR="00C7050C" w:rsidRPr="0025389A" w:rsidRDefault="00C7050C" w:rsidP="00C7050C">
            <w:pPr>
              <w:rPr>
                <w:sz w:val="14"/>
                <w:szCs w:val="12"/>
                <w:lang w:val="en-US"/>
              </w:rPr>
            </w:pPr>
            <w:r w:rsidRPr="0025389A">
              <w:rPr>
                <w:sz w:val="14"/>
                <w:szCs w:val="12"/>
                <w:lang w:val="en-US"/>
              </w:rPr>
              <w:t>i(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x,t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) = (u</w:t>
            </w:r>
            <w:r w:rsidRPr="0025389A">
              <w:rPr>
                <w:sz w:val="14"/>
                <w:szCs w:val="12"/>
                <w:vertAlign w:val="subscript"/>
                <w:lang w:val="en-US"/>
              </w:rPr>
              <w:t>1</w:t>
            </w:r>
            <w:r w:rsidRPr="0025389A">
              <w:rPr>
                <w:sz w:val="14"/>
                <w:szCs w:val="12"/>
                <w:lang w:val="en-US"/>
              </w:rPr>
              <w:t>(x-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vt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) - u</w:t>
            </w:r>
            <w:r w:rsidRPr="0025389A">
              <w:rPr>
                <w:sz w:val="14"/>
                <w:szCs w:val="12"/>
                <w:vertAlign w:val="subscript"/>
                <w:lang w:val="en-US"/>
              </w:rPr>
              <w:t>2</w:t>
            </w:r>
            <w:r w:rsidRPr="0025389A">
              <w:rPr>
                <w:sz w:val="14"/>
                <w:szCs w:val="12"/>
                <w:lang w:val="en-US"/>
              </w:rPr>
              <w:t>(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x+vt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))/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z</w:t>
            </w:r>
            <w:r w:rsidRPr="0025389A">
              <w:rPr>
                <w:sz w:val="14"/>
                <w:szCs w:val="12"/>
                <w:vertAlign w:val="subscript"/>
                <w:lang w:val="en-US"/>
              </w:rPr>
              <w:t>c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 xml:space="preserve"> = i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пр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 xml:space="preserve"> – i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;</w:t>
            </w:r>
          </w:p>
          <w:p w:rsidR="00C7050C" w:rsidRPr="0025389A" w:rsidRDefault="00C7050C" w:rsidP="00C7050C">
            <w:pPr>
              <w:rPr>
                <w:sz w:val="12"/>
                <w:szCs w:val="12"/>
                <w:lang w:val="en-US"/>
              </w:rPr>
            </w:pP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Прямые и обратные волны напряжения и тока связаны между собой законом Ома для волн: </w:t>
            </w: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2"/>
                <w:szCs w:val="12"/>
                <w:vertAlign w:val="subscript"/>
              </w:rPr>
              <w:t>пр</w:t>
            </w:r>
            <w:proofErr w:type="spellEnd"/>
            <w:r w:rsidRPr="0025389A">
              <w:rPr>
                <w:sz w:val="12"/>
                <w:szCs w:val="12"/>
              </w:rPr>
              <w:t xml:space="preserve"> = 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z</w:t>
            </w:r>
            <w:r w:rsidRPr="0025389A">
              <w:rPr>
                <w:sz w:val="12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2"/>
                <w:szCs w:val="12"/>
                <w:lang w:val="en-US"/>
              </w:rPr>
              <w:t>i</w:t>
            </w:r>
            <w:r w:rsidRPr="0025389A">
              <w:rPr>
                <w:sz w:val="12"/>
                <w:szCs w:val="12"/>
                <w:vertAlign w:val="subscript"/>
              </w:rPr>
              <w:t>пр</w:t>
            </w:r>
            <w:proofErr w:type="spellEnd"/>
            <w:r w:rsidRPr="0025389A">
              <w:rPr>
                <w:sz w:val="12"/>
                <w:szCs w:val="12"/>
              </w:rPr>
              <w:t xml:space="preserve"> и </w:t>
            </w:r>
            <w:r w:rsidRPr="0025389A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2"/>
                <w:szCs w:val="12"/>
              </w:rPr>
              <w:t xml:space="preserve"> = 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z</w:t>
            </w:r>
            <w:r w:rsidRPr="0025389A">
              <w:rPr>
                <w:sz w:val="12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2"/>
                <w:szCs w:val="12"/>
                <w:lang w:val="en-US"/>
              </w:rPr>
              <w:t>i</w:t>
            </w:r>
            <w:r w:rsidRPr="0025389A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2"/>
                <w:szCs w:val="12"/>
              </w:rPr>
              <w:t xml:space="preserve">, где  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z</w:t>
            </w:r>
            <w:r w:rsidRPr="0025389A">
              <w:rPr>
                <w:sz w:val="12"/>
                <w:szCs w:val="12"/>
                <w:vertAlign w:val="subscript"/>
                <w:lang w:val="en-US"/>
              </w:rPr>
              <w:t>c</w:t>
            </w:r>
            <w:proofErr w:type="spellEnd"/>
            <w:r w:rsidRPr="0025389A">
              <w:rPr>
                <w:sz w:val="12"/>
                <w:szCs w:val="1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den>
                  </m:f>
                </m:e>
              </m:rad>
            </m:oMath>
            <w:r>
              <w:rPr>
                <w:sz w:val="12"/>
                <w:szCs w:val="12"/>
              </w:rPr>
              <w:t>.</w:t>
            </w: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b/>
                <w:sz w:val="12"/>
                <w:szCs w:val="12"/>
              </w:rPr>
              <w:t>Метод последовательных отражений.</w:t>
            </w:r>
            <w:r w:rsidRPr="0025389A">
              <w:rPr>
                <w:sz w:val="12"/>
                <w:szCs w:val="12"/>
              </w:rPr>
              <w:t xml:space="preserve"> Этот метод называется универсальным методом. Он основан на операторном методе. </w:t>
            </w:r>
          </w:p>
          <w:p w:rsidR="00C7050C" w:rsidRPr="0025389A" w:rsidRDefault="00C7050C" w:rsidP="00C7050C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  <w:lang w:val="en-US"/>
              </w:rPr>
              <w:t>U</w:t>
            </w:r>
            <w:r w:rsidRPr="0025389A">
              <w:rPr>
                <w:sz w:val="12"/>
                <w:szCs w:val="12"/>
              </w:rPr>
              <w:t>(</w:t>
            </w:r>
            <w:r w:rsidRPr="0025389A">
              <w:rPr>
                <w:sz w:val="12"/>
                <w:szCs w:val="12"/>
                <w:lang w:val="en-US"/>
              </w:rPr>
              <w:t>p</w:t>
            </w:r>
            <w:r w:rsidRPr="0025389A">
              <w:rPr>
                <w:sz w:val="12"/>
                <w:szCs w:val="12"/>
              </w:rPr>
              <w:t>,</w:t>
            </w:r>
            <w:r w:rsidRPr="0025389A">
              <w:rPr>
                <w:sz w:val="12"/>
                <w:szCs w:val="12"/>
                <w:lang w:val="en-US"/>
              </w:rPr>
              <w:t>x</w:t>
            </w:r>
            <w:r w:rsidRPr="0025389A">
              <w:rPr>
                <w:sz w:val="12"/>
                <w:szCs w:val="12"/>
              </w:rPr>
              <w:t>)=</w:t>
            </w:r>
            <w:r w:rsidRPr="0025389A">
              <w:rPr>
                <w:sz w:val="12"/>
                <w:szCs w:val="12"/>
                <w:lang w:val="en-US"/>
              </w:rPr>
              <w:t>A</w:t>
            </w:r>
            <w:r w:rsidRPr="0025389A">
              <w:rPr>
                <w:sz w:val="12"/>
                <w:szCs w:val="12"/>
                <w:vertAlign w:val="subscript"/>
              </w:rPr>
              <w:t>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vertAlign w:val="subscript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</w:rPr>
                    <m:t>-</m:t>
                  </m:r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γx</m:t>
                  </m:r>
                </m:sup>
              </m:sSup>
            </m:oMath>
            <w:r w:rsidRPr="0025389A">
              <w:rPr>
                <w:sz w:val="12"/>
                <w:szCs w:val="12"/>
              </w:rPr>
              <w:t>+</w:t>
            </w:r>
            <w:r w:rsidRPr="0025389A">
              <w:rPr>
                <w:sz w:val="12"/>
                <w:szCs w:val="12"/>
                <w:lang w:val="en-US"/>
              </w:rPr>
              <w:t>A</w:t>
            </w:r>
            <w:r w:rsidRPr="0025389A">
              <w:rPr>
                <w:sz w:val="12"/>
                <w:szCs w:val="12"/>
                <w:vertAlign w:val="subscript"/>
              </w:rPr>
              <w:t>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vertAlign w:val="subscript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γx</m:t>
                  </m:r>
                </m:sup>
              </m:sSup>
            </m:oMath>
            <w:r w:rsidRPr="0025389A">
              <w:rPr>
                <w:sz w:val="12"/>
                <w:szCs w:val="12"/>
              </w:rPr>
              <w:t xml:space="preserve">; </w:t>
            </w:r>
          </w:p>
          <w:p w:rsidR="00C7050C" w:rsidRPr="0025389A" w:rsidRDefault="00C7050C" w:rsidP="00C7050C">
            <w:pPr>
              <w:rPr>
                <w:sz w:val="12"/>
                <w:szCs w:val="12"/>
                <w:lang w:val="en-US"/>
              </w:rPr>
            </w:pPr>
            <w:r w:rsidRPr="0025389A">
              <w:rPr>
                <w:sz w:val="12"/>
                <w:szCs w:val="12"/>
                <w:lang w:val="en-US"/>
              </w:rPr>
              <w:t>I(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p,x</w:t>
            </w:r>
            <w:proofErr w:type="spellEnd"/>
            <w:r w:rsidRPr="0025389A">
              <w:rPr>
                <w:sz w:val="12"/>
                <w:szCs w:val="12"/>
                <w:lang w:val="en-US"/>
              </w:rPr>
              <w:t>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vertAlign w:val="subscript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-γx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В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vertAlign w:val="subscript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-γx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В</m:t>
                      </m:r>
                    </m:sub>
                  </m:sSub>
                </m:den>
              </m:f>
            </m:oMath>
            <w:r w:rsidRPr="0025389A">
              <w:rPr>
                <w:sz w:val="12"/>
                <w:szCs w:val="12"/>
                <w:lang w:val="en-US"/>
              </w:rPr>
              <w:t>;</w:t>
            </w:r>
          </w:p>
          <w:p w:rsidR="00C7050C" w:rsidRPr="0025389A" w:rsidRDefault="00C7050C" w:rsidP="00C7050C">
            <w:pPr>
              <w:rPr>
                <w:sz w:val="12"/>
                <w:szCs w:val="12"/>
                <w:lang w:val="en-US"/>
              </w:rPr>
            </w:pPr>
            <w:r w:rsidRPr="0025389A">
              <w:rPr>
                <w:sz w:val="12"/>
                <w:szCs w:val="12"/>
                <w:lang w:val="en-US"/>
              </w:rPr>
              <w:t xml:space="preserve">γ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R+pL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(G+pC)</m:t>
                  </m:r>
                </m:e>
              </m:rad>
            </m:oMath>
            <w:r w:rsidRPr="0025389A">
              <w:rPr>
                <w:sz w:val="12"/>
                <w:szCs w:val="12"/>
                <w:lang w:val="en-US"/>
              </w:rPr>
              <w:t>=p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LC</m:t>
                  </m:r>
                </m:e>
              </m:rad>
            </m:oMath>
            <w:r w:rsidRPr="0025389A">
              <w:rPr>
                <w:sz w:val="12"/>
                <w:szCs w:val="12"/>
                <w:lang w:val="en-US"/>
              </w:rPr>
              <w:t>=p/V</w:t>
            </w:r>
          </w:p>
          <w:p w:rsidR="00C7050C" w:rsidRPr="00C7050C" w:rsidRDefault="00C7050C" w:rsidP="00C7050C">
            <w:pPr>
              <w:rPr>
                <w:noProof/>
                <w:sz w:val="14"/>
                <w:szCs w:val="14"/>
                <w:lang w:val="en-US" w:eastAsia="ru-RU"/>
              </w:rPr>
            </w:pPr>
          </w:p>
        </w:tc>
        <w:tc>
          <w:tcPr>
            <w:tcW w:w="5670" w:type="dxa"/>
          </w:tcPr>
          <w:p w:rsidR="00C7050C" w:rsidRPr="006F4102" w:rsidRDefault="00C7050C" w:rsidP="00C7050C">
            <w:pPr>
              <w:rPr>
                <w:sz w:val="10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6F4102">
              <w:rPr>
                <w:b/>
                <w:bCs/>
                <w:sz w:val="10"/>
                <w:szCs w:val="12"/>
              </w:rPr>
              <w:t>Переходные процессы в цепях с распределенными параметрами.</w:t>
            </w:r>
            <w:r w:rsidRPr="006F4102">
              <w:rPr>
                <w:sz w:val="10"/>
                <w:szCs w:val="12"/>
              </w:rPr>
              <w:t xml:space="preserve"> Переходные процессы в цепях с распределенными параметрами возникают при различных изменениях режимов их работы: включении-отключении нагрузки, источников энергии, подключении новых участков линии и т.д. Причиной переходных процессов в длинных линиях могут служить грозовые разряды. При рассмотрении схемы замещения цепи с распределенными параметрами были получены дифференциальные уравнения в частных производных</w:t>
            </w:r>
            <w:r>
              <w:rPr>
                <w:sz w:val="10"/>
                <w:szCs w:val="12"/>
              </w:rPr>
              <w:t>:</w:t>
            </w:r>
          </w:p>
          <w:tbl>
            <w:tblPr>
              <w:tblW w:w="3677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86"/>
              <w:gridCol w:w="761"/>
              <w:gridCol w:w="1666"/>
              <w:gridCol w:w="398"/>
            </w:tblGrid>
            <w:tr w:rsidR="00C7050C" w:rsidRPr="006F4102" w:rsidTr="00C7050C">
              <w:trPr>
                <w:trHeight w:val="172"/>
                <w:tblCellSpacing w:w="15" w:type="dxa"/>
              </w:trPr>
              <w:tc>
                <w:tcPr>
                  <w:tcW w:w="1419" w:type="pct"/>
                  <w:noWrap/>
                  <w:vAlign w:val="center"/>
                  <w:hideMark/>
                </w:tcPr>
                <w:p w:rsidR="00C7050C" w:rsidRPr="004C4698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m:oMath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∂u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=ri+L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∂t</m:t>
                        </m:r>
                      </m:den>
                    </m:f>
                  </m:oMath>
                  <w:r w:rsidRPr="004C4698">
                    <w:rPr>
                      <w:sz w:val="14"/>
                      <w:szCs w:val="12"/>
                    </w:rPr>
                    <w:t>;</w:t>
                  </w:r>
                </w:p>
              </w:tc>
              <w:tc>
                <w:tcPr>
                  <w:tcW w:w="908" w:type="pct"/>
                  <w:vAlign w:val="center"/>
                  <w:hideMark/>
                </w:tcPr>
                <w:p w:rsidR="00C7050C" w:rsidRPr="004C4698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w:r w:rsidRPr="004C4698">
                    <w:rPr>
                      <w:sz w:val="14"/>
                      <w:szCs w:val="12"/>
                    </w:rPr>
                    <w:t>(</w:t>
                  </w:r>
                  <w:r w:rsidRPr="004C4698">
                    <w:rPr>
                      <w:sz w:val="14"/>
                      <w:szCs w:val="12"/>
                      <w:lang w:val="en-US"/>
                    </w:rPr>
                    <w:t>1</w:t>
                  </w:r>
                  <w:r w:rsidRPr="004C4698">
                    <w:rPr>
                      <w:sz w:val="14"/>
                      <w:szCs w:val="12"/>
                    </w:rPr>
                    <w:t>)</w:t>
                  </w:r>
                </w:p>
              </w:tc>
              <w:tc>
                <w:tcPr>
                  <w:tcW w:w="2035" w:type="pct"/>
                  <w:vAlign w:val="center"/>
                </w:tcPr>
                <w:p w:rsidR="00C7050C" w:rsidRPr="004C4698" w:rsidRDefault="00C7050C" w:rsidP="00C7050C">
                  <w:pPr>
                    <w:spacing w:after="0" w:line="240" w:lineRule="auto"/>
                    <w:rPr>
                      <w:sz w:val="14"/>
                      <w:szCs w:val="12"/>
                    </w:rPr>
                  </w:pPr>
                  <m:oMath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  <w:sz w:val="14"/>
                        <w:szCs w:val="12"/>
                      </w:rPr>
                      <m:t>=gu+C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∂u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2"/>
                          </w:rPr>
                          <m:t>∂t</m:t>
                        </m:r>
                      </m:den>
                    </m:f>
                  </m:oMath>
                  <w:r w:rsidRPr="004C4698">
                    <w:rPr>
                      <w:sz w:val="14"/>
                      <w:szCs w:val="12"/>
                    </w:rPr>
                    <w:t>;</w:t>
                  </w:r>
                </w:p>
              </w:tc>
              <w:tc>
                <w:tcPr>
                  <w:tcW w:w="439" w:type="pct"/>
                  <w:vAlign w:val="center"/>
                </w:tcPr>
                <w:p w:rsidR="00C7050C" w:rsidRPr="006F4102" w:rsidRDefault="00C7050C" w:rsidP="00C7050C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w:r w:rsidRPr="006F4102">
                    <w:rPr>
                      <w:sz w:val="12"/>
                      <w:szCs w:val="12"/>
                    </w:rPr>
                    <w:t>(2)</w:t>
                  </w:r>
                </w:p>
              </w:tc>
            </w:tr>
          </w:tbl>
          <w:p w:rsidR="00C7050C" w:rsidRPr="006F4102" w:rsidRDefault="00C7050C" w:rsidP="00C7050C">
            <w:pPr>
              <w:rPr>
                <w:vanish/>
                <w:sz w:val="12"/>
                <w:szCs w:val="12"/>
              </w:rPr>
            </w:pP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Будем считать цепь линией без потерь, т.е. положим </w:t>
            </w:r>
            <w:r w:rsidRPr="006F4102">
              <w:rPr>
                <w:sz w:val="10"/>
                <w:szCs w:val="12"/>
                <w:lang w:val="en-US"/>
              </w:rPr>
              <w:t>r</w:t>
            </w:r>
            <w:r w:rsidRPr="006F4102">
              <w:rPr>
                <w:sz w:val="10"/>
                <w:szCs w:val="12"/>
              </w:rPr>
              <w:t xml:space="preserve">=0 и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=0.  С учетом указанного от соотношений (1) и (2) переходим к уравнениям: </w:t>
            </w:r>
          </w:p>
          <w:tbl>
            <w:tblPr>
              <w:tblW w:w="4342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36"/>
            </w:tblGrid>
            <w:tr w:rsidR="00C7050C" w:rsidRPr="006F4102" w:rsidTr="00C7050C">
              <w:trPr>
                <w:trHeight w:val="92"/>
                <w:tblCellSpacing w:w="15" w:type="dxa"/>
              </w:trPr>
              <w:tc>
                <w:tcPr>
                  <w:tcW w:w="4932" w:type="pct"/>
                  <w:noWrap/>
                  <w:vAlign w:val="center"/>
                  <w:hideMark/>
                </w:tcPr>
                <w:tbl>
                  <w:tblPr>
                    <w:tblW w:w="3624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9"/>
                    <w:gridCol w:w="948"/>
                    <w:gridCol w:w="1076"/>
                    <w:gridCol w:w="374"/>
                  </w:tblGrid>
                  <w:tr w:rsidR="00C7050C" w:rsidRPr="006F4102" w:rsidTr="00C7050C">
                    <w:trPr>
                      <w:trHeight w:val="8"/>
                      <w:tblCellSpacing w:w="15" w:type="dxa"/>
                    </w:trPr>
                    <w:tc>
                      <w:tcPr>
                        <w:tcW w:w="1367" w:type="pct"/>
                        <w:noWrap/>
                        <w:vAlign w:val="center"/>
                        <w:hideMark/>
                      </w:tcPr>
                      <w:p w:rsidR="00C7050C" w:rsidRPr="004C4698" w:rsidRDefault="00C7050C" w:rsidP="00C7050C">
                        <w:pPr>
                          <w:spacing w:after="0" w:line="240" w:lineRule="auto"/>
                          <w:rPr>
                            <w:sz w:val="14"/>
                            <w:szCs w:val="1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∂x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=L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∂t</m:t>
                              </m:r>
                            </m:den>
                          </m:f>
                        </m:oMath>
                        <w:r w:rsidRPr="004C4698">
                          <w:rPr>
                            <w:sz w:val="14"/>
                            <w:szCs w:val="12"/>
                          </w:rPr>
                          <w:t>;</w:t>
                        </w:r>
                      </w:p>
                    </w:tc>
                    <w:tc>
                      <w:tcPr>
                        <w:tcW w:w="1359" w:type="pct"/>
                        <w:vAlign w:val="center"/>
                        <w:hideMark/>
                      </w:tcPr>
                      <w:p w:rsidR="00C7050C" w:rsidRPr="004C4698" w:rsidRDefault="00C7050C" w:rsidP="00C7050C">
                        <w:pPr>
                          <w:spacing w:after="0" w:line="240" w:lineRule="auto"/>
                          <w:rPr>
                            <w:sz w:val="14"/>
                            <w:szCs w:val="12"/>
                          </w:rPr>
                        </w:pPr>
                        <w:r w:rsidRPr="004C4698">
                          <w:rPr>
                            <w:sz w:val="14"/>
                            <w:szCs w:val="12"/>
                          </w:rPr>
                          <w:t>(</w:t>
                        </w:r>
                        <w:r w:rsidRPr="004C4698">
                          <w:rPr>
                            <w:sz w:val="14"/>
                            <w:szCs w:val="12"/>
                            <w:lang w:val="en-US"/>
                          </w:rPr>
                          <w:t>3</w:t>
                        </w:r>
                        <w:r w:rsidRPr="004C4698">
                          <w:rPr>
                            <w:sz w:val="14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549" w:type="pct"/>
                        <w:vAlign w:val="center"/>
                      </w:tcPr>
                      <w:p w:rsidR="00C7050C" w:rsidRPr="004C4698" w:rsidRDefault="00C7050C" w:rsidP="00C7050C">
                        <w:pPr>
                          <w:spacing w:after="0" w:line="240" w:lineRule="auto"/>
                          <w:rPr>
                            <w:sz w:val="14"/>
                            <w:szCs w:val="1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∂x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=C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∂t</m:t>
                              </m:r>
                            </m:den>
                          </m:f>
                        </m:oMath>
                        <w:r w:rsidRPr="004C4698">
                          <w:rPr>
                            <w:sz w:val="14"/>
                            <w:szCs w:val="12"/>
                          </w:rPr>
                          <w:t>;</w:t>
                        </w:r>
                      </w:p>
                    </w:tc>
                    <w:tc>
                      <w:tcPr>
                        <w:tcW w:w="487" w:type="pct"/>
                        <w:vAlign w:val="center"/>
                      </w:tcPr>
                      <w:p w:rsidR="00C7050C" w:rsidRPr="006F4102" w:rsidRDefault="00C7050C" w:rsidP="00C7050C">
                        <w:pPr>
                          <w:spacing w:after="0" w:line="240" w:lineRule="auto"/>
                          <w:rPr>
                            <w:sz w:val="12"/>
                            <w:szCs w:val="12"/>
                          </w:rPr>
                        </w:pPr>
                        <w:r w:rsidRPr="006F4102">
                          <w:rPr>
                            <w:sz w:val="12"/>
                            <w:szCs w:val="12"/>
                          </w:rPr>
                          <w:t>(</w:t>
                        </w:r>
                        <w:r w:rsidRPr="006F4102">
                          <w:rPr>
                            <w:sz w:val="12"/>
                            <w:szCs w:val="12"/>
                            <w:lang w:val="en-US"/>
                          </w:rPr>
                          <w:t>4</w:t>
                        </w:r>
                        <w:r w:rsidRPr="006F4102">
                          <w:rPr>
                            <w:sz w:val="12"/>
                            <w:szCs w:val="12"/>
                          </w:rPr>
                          <w:t>)</w:t>
                        </w:r>
                      </w:p>
                    </w:tc>
                  </w:tr>
                </w:tbl>
                <w:p w:rsidR="00C7050C" w:rsidRPr="006F4102" w:rsidRDefault="00C7050C" w:rsidP="00C7050C">
                  <w:pPr>
                    <w:spacing w:after="0" w:line="240" w:lineRule="auto"/>
                    <w:rPr>
                      <w:vanish/>
                      <w:sz w:val="12"/>
                      <w:szCs w:val="12"/>
                    </w:rPr>
                  </w:pPr>
                </w:p>
                <w:p w:rsidR="00C7050C" w:rsidRPr="006F4102" w:rsidRDefault="00C7050C" w:rsidP="00C7050C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</w:p>
              </w:tc>
            </w:tr>
          </w:tbl>
          <w:p w:rsidR="00C7050C" w:rsidRPr="006F4102" w:rsidRDefault="00C7050C" w:rsidP="00C7050C">
            <w:pPr>
              <w:rPr>
                <w:vanish/>
                <w:sz w:val="10"/>
                <w:szCs w:val="12"/>
              </w:rPr>
            </w:pPr>
          </w:p>
          <w:p w:rsidR="00C7050C" w:rsidRPr="006F4102" w:rsidRDefault="00C7050C" w:rsidP="00C7050C">
            <w:pPr>
              <w:rPr>
                <w:vanish/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Продифференцируем (3) по х, используем (4), 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=LC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4C4698">
              <w:rPr>
                <w:sz w:val="14"/>
                <w:szCs w:val="12"/>
              </w:rPr>
              <w:t>;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Учитывая, что для линии без потерь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LC</m:t>
                      </m:r>
                    </m:e>
                  </m:rad>
                </m:den>
              </m:f>
            </m:oMath>
            <w:r w:rsidRPr="006F4102">
              <w:rPr>
                <w:sz w:val="10"/>
                <w:szCs w:val="12"/>
              </w:rPr>
              <w:t xml:space="preserve">, 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4C4698">
              <w:rPr>
                <w:sz w:val="14"/>
                <w:szCs w:val="12"/>
              </w:rPr>
              <w:t xml:space="preserve"> = 0</w:t>
            </w:r>
            <w:r w:rsidRPr="004C4698">
              <w:rPr>
                <w:sz w:val="12"/>
                <w:szCs w:val="12"/>
              </w:rPr>
              <w:t>. (5)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Аналогично получается уравнение для тока: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4C4698">
              <w:rPr>
                <w:sz w:val="14"/>
                <w:szCs w:val="12"/>
              </w:rPr>
              <w:t xml:space="preserve"> = 0.</w:t>
            </w:r>
            <w:r w:rsidRPr="004C4698">
              <w:rPr>
                <w:sz w:val="12"/>
                <w:szCs w:val="12"/>
              </w:rPr>
              <w:t xml:space="preserve"> (6)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Волновым уравнениям (5) и (6) удовлетворяют решения: </w:t>
            </w:r>
          </w:p>
          <w:p w:rsidR="00C7050C" w:rsidRPr="004C4698" w:rsidRDefault="00C7050C" w:rsidP="00C7050C">
            <w:pPr>
              <w:rPr>
                <w:sz w:val="12"/>
                <w:szCs w:val="12"/>
              </w:rPr>
            </w:pPr>
            <w:r w:rsidRPr="004C4698">
              <w:rPr>
                <w:sz w:val="12"/>
                <w:szCs w:val="12"/>
                <w:lang w:val="en-US"/>
              </w:rPr>
              <w:t>u</w:t>
            </w:r>
            <w:r w:rsidRPr="004C4698">
              <w:rPr>
                <w:sz w:val="12"/>
                <w:szCs w:val="12"/>
              </w:rPr>
              <w:t>(</w:t>
            </w:r>
            <w:r w:rsidRPr="004C4698">
              <w:rPr>
                <w:sz w:val="12"/>
                <w:szCs w:val="12"/>
                <w:lang w:val="en-US"/>
              </w:rPr>
              <w:t>x</w:t>
            </w:r>
            <w:r w:rsidRPr="004C4698">
              <w:rPr>
                <w:sz w:val="12"/>
                <w:szCs w:val="12"/>
              </w:rPr>
              <w:t>,</w:t>
            </w:r>
            <w:r w:rsidRPr="004C4698">
              <w:rPr>
                <w:sz w:val="12"/>
                <w:szCs w:val="12"/>
                <w:lang w:val="en-US"/>
              </w:rPr>
              <w:t>t</w:t>
            </w:r>
            <w:r w:rsidRPr="004C4698">
              <w:rPr>
                <w:sz w:val="12"/>
                <w:szCs w:val="12"/>
              </w:rPr>
              <w:t xml:space="preserve">) = </w:t>
            </w:r>
            <w:r w:rsidRPr="004C4698">
              <w:rPr>
                <w:sz w:val="12"/>
                <w:szCs w:val="12"/>
                <w:lang w:val="en-US"/>
              </w:rPr>
              <w:t>u</w:t>
            </w:r>
            <w:r w:rsidRPr="004C4698">
              <w:rPr>
                <w:sz w:val="12"/>
                <w:szCs w:val="12"/>
                <w:vertAlign w:val="subscript"/>
              </w:rPr>
              <w:t>1</w:t>
            </w:r>
            <w:r w:rsidRPr="004C4698">
              <w:rPr>
                <w:sz w:val="12"/>
                <w:szCs w:val="12"/>
              </w:rPr>
              <w:t>(</w:t>
            </w:r>
            <w:r w:rsidRPr="004C4698">
              <w:rPr>
                <w:sz w:val="12"/>
                <w:szCs w:val="12"/>
                <w:lang w:val="en-US"/>
              </w:rPr>
              <w:t>x</w:t>
            </w:r>
            <w:r w:rsidRPr="004C4698">
              <w:rPr>
                <w:sz w:val="12"/>
                <w:szCs w:val="12"/>
              </w:rPr>
              <w:t>-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vt</w:t>
            </w:r>
            <w:proofErr w:type="spellEnd"/>
            <w:r w:rsidRPr="004C4698">
              <w:rPr>
                <w:sz w:val="12"/>
                <w:szCs w:val="12"/>
              </w:rPr>
              <w:t>)+</w:t>
            </w:r>
            <w:r w:rsidRPr="004C4698">
              <w:rPr>
                <w:sz w:val="12"/>
                <w:szCs w:val="12"/>
                <w:lang w:val="en-US"/>
              </w:rPr>
              <w:t>u</w:t>
            </w:r>
            <w:r w:rsidRPr="004C4698">
              <w:rPr>
                <w:sz w:val="12"/>
                <w:szCs w:val="12"/>
                <w:vertAlign w:val="subscript"/>
              </w:rPr>
              <w:t>2</w:t>
            </w:r>
            <w:r w:rsidRPr="004C4698">
              <w:rPr>
                <w:sz w:val="12"/>
                <w:szCs w:val="12"/>
              </w:rPr>
              <w:t>(</w:t>
            </w:r>
            <w:r w:rsidRPr="004C4698">
              <w:rPr>
                <w:sz w:val="12"/>
                <w:szCs w:val="12"/>
                <w:lang w:val="en-US"/>
              </w:rPr>
              <w:t>x</w:t>
            </w:r>
            <w:r w:rsidRPr="004C4698">
              <w:rPr>
                <w:sz w:val="12"/>
                <w:szCs w:val="12"/>
              </w:rPr>
              <w:t>+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vt</w:t>
            </w:r>
            <w:proofErr w:type="spellEnd"/>
            <w:r w:rsidRPr="004C4698">
              <w:rPr>
                <w:sz w:val="12"/>
                <w:szCs w:val="12"/>
              </w:rPr>
              <w:t xml:space="preserve">) = </w:t>
            </w:r>
            <w:r w:rsidRPr="004C4698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4C4698">
              <w:rPr>
                <w:sz w:val="12"/>
                <w:szCs w:val="12"/>
                <w:vertAlign w:val="subscript"/>
              </w:rPr>
              <w:t>пр</w:t>
            </w:r>
            <w:proofErr w:type="spellEnd"/>
            <w:r w:rsidRPr="004C4698">
              <w:rPr>
                <w:sz w:val="12"/>
                <w:szCs w:val="12"/>
              </w:rPr>
              <w:t>+</w:t>
            </w:r>
            <w:r w:rsidRPr="004C4698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4C4698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4C4698">
              <w:rPr>
                <w:sz w:val="12"/>
                <w:szCs w:val="12"/>
              </w:rPr>
              <w:t xml:space="preserve">; </w:t>
            </w:r>
          </w:p>
          <w:p w:rsidR="00C7050C" w:rsidRPr="004C4698" w:rsidRDefault="00C7050C" w:rsidP="00C7050C">
            <w:pPr>
              <w:rPr>
                <w:sz w:val="12"/>
                <w:szCs w:val="12"/>
                <w:lang w:val="en-US"/>
              </w:rPr>
            </w:pPr>
            <w:r w:rsidRPr="004C4698">
              <w:rPr>
                <w:sz w:val="12"/>
                <w:szCs w:val="12"/>
                <w:lang w:val="en-US"/>
              </w:rPr>
              <w:t>i(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x,t</w:t>
            </w:r>
            <w:proofErr w:type="spellEnd"/>
            <w:r w:rsidRPr="004C4698">
              <w:rPr>
                <w:sz w:val="12"/>
                <w:szCs w:val="12"/>
                <w:lang w:val="en-US"/>
              </w:rPr>
              <w:t>) = (u</w:t>
            </w:r>
            <w:r w:rsidRPr="004C4698">
              <w:rPr>
                <w:sz w:val="12"/>
                <w:szCs w:val="12"/>
                <w:vertAlign w:val="subscript"/>
                <w:lang w:val="en-US"/>
              </w:rPr>
              <w:t>1</w:t>
            </w:r>
            <w:r w:rsidRPr="004C4698">
              <w:rPr>
                <w:sz w:val="12"/>
                <w:szCs w:val="12"/>
                <w:lang w:val="en-US"/>
              </w:rPr>
              <w:t>(x-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vt</w:t>
            </w:r>
            <w:proofErr w:type="spellEnd"/>
            <w:r w:rsidRPr="004C4698">
              <w:rPr>
                <w:sz w:val="12"/>
                <w:szCs w:val="12"/>
                <w:lang w:val="en-US"/>
              </w:rPr>
              <w:t>) - u</w:t>
            </w:r>
            <w:r w:rsidRPr="004C4698">
              <w:rPr>
                <w:sz w:val="12"/>
                <w:szCs w:val="12"/>
                <w:vertAlign w:val="subscript"/>
                <w:lang w:val="en-US"/>
              </w:rPr>
              <w:t>2</w:t>
            </w:r>
            <w:r w:rsidRPr="004C4698">
              <w:rPr>
                <w:sz w:val="12"/>
                <w:szCs w:val="12"/>
                <w:lang w:val="en-US"/>
              </w:rPr>
              <w:t>(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x+vt</w:t>
            </w:r>
            <w:proofErr w:type="spellEnd"/>
            <w:r w:rsidRPr="004C4698">
              <w:rPr>
                <w:sz w:val="12"/>
                <w:szCs w:val="12"/>
                <w:lang w:val="en-US"/>
              </w:rPr>
              <w:t>))/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z</w:t>
            </w:r>
            <w:r w:rsidRPr="004C4698">
              <w:rPr>
                <w:sz w:val="12"/>
                <w:szCs w:val="12"/>
                <w:vertAlign w:val="subscript"/>
                <w:lang w:val="en-US"/>
              </w:rPr>
              <w:t>c</w:t>
            </w:r>
            <w:proofErr w:type="spellEnd"/>
            <w:r w:rsidRPr="004C4698">
              <w:rPr>
                <w:sz w:val="12"/>
                <w:szCs w:val="12"/>
                <w:lang w:val="en-US"/>
              </w:rPr>
              <w:t xml:space="preserve"> = i</w:t>
            </w:r>
            <w:proofErr w:type="spellStart"/>
            <w:r w:rsidRPr="004C4698">
              <w:rPr>
                <w:sz w:val="12"/>
                <w:szCs w:val="12"/>
                <w:vertAlign w:val="subscript"/>
              </w:rPr>
              <w:t>пр</w:t>
            </w:r>
            <w:proofErr w:type="spellEnd"/>
            <w:r w:rsidRPr="004C4698">
              <w:rPr>
                <w:sz w:val="12"/>
                <w:szCs w:val="12"/>
                <w:lang w:val="en-US"/>
              </w:rPr>
              <w:t xml:space="preserve"> – i</w:t>
            </w:r>
            <w:proofErr w:type="spellStart"/>
            <w:r w:rsidRPr="004C4698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4C4698">
              <w:rPr>
                <w:sz w:val="12"/>
                <w:szCs w:val="12"/>
                <w:lang w:val="en-US"/>
              </w:rPr>
              <w:t>;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Прямые и обратные волны напряжения и тока связаны между собой законом Ома для волн: </w:t>
            </w:r>
          </w:p>
          <w:p w:rsidR="00C7050C" w:rsidRPr="004C4698" w:rsidRDefault="00C7050C" w:rsidP="00C7050C">
            <w:pPr>
              <w:rPr>
                <w:sz w:val="12"/>
                <w:szCs w:val="12"/>
              </w:rPr>
            </w:pPr>
            <w:r w:rsidRPr="004C4698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4C4698">
              <w:rPr>
                <w:sz w:val="12"/>
                <w:szCs w:val="12"/>
                <w:vertAlign w:val="subscript"/>
              </w:rPr>
              <w:t>пр</w:t>
            </w:r>
            <w:proofErr w:type="spellEnd"/>
            <w:r w:rsidRPr="004C4698">
              <w:rPr>
                <w:sz w:val="12"/>
                <w:szCs w:val="12"/>
              </w:rPr>
              <w:t xml:space="preserve"> = 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z</w:t>
            </w:r>
            <w:r w:rsidRPr="004C4698">
              <w:rPr>
                <w:sz w:val="12"/>
                <w:szCs w:val="12"/>
                <w:vertAlign w:val="subscript"/>
                <w:lang w:val="en-US"/>
              </w:rPr>
              <w:t>c</w:t>
            </w:r>
            <w:r w:rsidRPr="004C4698">
              <w:rPr>
                <w:sz w:val="12"/>
                <w:szCs w:val="12"/>
                <w:lang w:val="en-US"/>
              </w:rPr>
              <w:t>i</w:t>
            </w:r>
            <w:r w:rsidRPr="004C4698">
              <w:rPr>
                <w:sz w:val="12"/>
                <w:szCs w:val="12"/>
                <w:vertAlign w:val="subscript"/>
              </w:rPr>
              <w:t>пр</w:t>
            </w:r>
            <w:proofErr w:type="spellEnd"/>
            <w:r w:rsidRPr="004C4698">
              <w:rPr>
                <w:sz w:val="12"/>
                <w:szCs w:val="12"/>
              </w:rPr>
              <w:t xml:space="preserve"> и </w:t>
            </w:r>
            <w:r w:rsidRPr="004C4698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4C4698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4C4698">
              <w:rPr>
                <w:sz w:val="12"/>
                <w:szCs w:val="12"/>
              </w:rPr>
              <w:t xml:space="preserve"> = 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z</w:t>
            </w:r>
            <w:r w:rsidRPr="004C4698">
              <w:rPr>
                <w:sz w:val="12"/>
                <w:szCs w:val="12"/>
                <w:vertAlign w:val="subscript"/>
                <w:lang w:val="en-US"/>
              </w:rPr>
              <w:t>c</w:t>
            </w:r>
            <w:r w:rsidRPr="004C4698">
              <w:rPr>
                <w:sz w:val="12"/>
                <w:szCs w:val="12"/>
                <w:lang w:val="en-US"/>
              </w:rPr>
              <w:t>i</w:t>
            </w:r>
            <w:r w:rsidRPr="004C4698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4C4698">
              <w:rPr>
                <w:sz w:val="12"/>
                <w:szCs w:val="12"/>
              </w:rPr>
              <w:t xml:space="preserve">, где  </w:t>
            </w:r>
            <w:proofErr w:type="spellStart"/>
            <w:r w:rsidRPr="004C4698">
              <w:rPr>
                <w:sz w:val="12"/>
                <w:szCs w:val="12"/>
                <w:lang w:val="en-US"/>
              </w:rPr>
              <w:t>z</w:t>
            </w:r>
            <w:r w:rsidRPr="004C4698">
              <w:rPr>
                <w:sz w:val="12"/>
                <w:szCs w:val="12"/>
                <w:vertAlign w:val="subscript"/>
                <w:lang w:val="en-US"/>
              </w:rPr>
              <w:t>c</w:t>
            </w:r>
            <w:proofErr w:type="spellEnd"/>
            <w:r w:rsidRPr="004C4698">
              <w:rPr>
                <w:sz w:val="12"/>
                <w:szCs w:val="1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den>
                  </m:f>
                </m:e>
              </m:rad>
            </m:oMath>
            <w:r>
              <w:rPr>
                <w:sz w:val="12"/>
                <w:szCs w:val="12"/>
              </w:rPr>
              <w:t>.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b/>
                <w:sz w:val="10"/>
                <w:szCs w:val="12"/>
              </w:rPr>
              <w:t xml:space="preserve">Метод последовательных интервалов. </w:t>
            </w:r>
          </w:p>
          <w:p w:rsidR="00C7050C" w:rsidRPr="006F4102" w:rsidRDefault="00C7050C" w:rsidP="00C7050C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  <w:lang w:val="en-US"/>
              </w:rPr>
              <w:t>U</w:t>
            </w:r>
            <w:r w:rsidRPr="006F4102">
              <w:rPr>
                <w:sz w:val="10"/>
                <w:szCs w:val="12"/>
              </w:rPr>
              <w:t>(</w:t>
            </w:r>
            <w:r w:rsidRPr="006F4102">
              <w:rPr>
                <w:sz w:val="10"/>
                <w:szCs w:val="12"/>
                <w:lang w:val="en-US"/>
              </w:rPr>
              <w:t>p</w:t>
            </w:r>
            <w:r w:rsidRPr="006F4102">
              <w:rPr>
                <w:sz w:val="10"/>
                <w:szCs w:val="12"/>
              </w:rPr>
              <w:t>,</w:t>
            </w:r>
            <w:r w:rsidRPr="006F4102">
              <w:rPr>
                <w:sz w:val="10"/>
                <w:szCs w:val="12"/>
                <w:lang w:val="en-US"/>
              </w:rPr>
              <w:t>x</w:t>
            </w:r>
            <w:r w:rsidRPr="006F4102">
              <w:rPr>
                <w:sz w:val="10"/>
                <w:szCs w:val="12"/>
              </w:rPr>
              <w:t>)=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sz w:val="10"/>
                      <w:szCs w:val="12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0"/>
                      <w:szCs w:val="12"/>
                    </w:rPr>
                    <m:t>,</m:t>
                  </m:r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10"/>
                      <w:szCs w:val="12"/>
                    </w:rPr>
                    <m:t>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dt</m:t>
                  </m:r>
                </m:e>
              </m:nary>
            </m:oMath>
            <w:r w:rsidRPr="006F4102">
              <w:rPr>
                <w:sz w:val="10"/>
                <w:szCs w:val="12"/>
              </w:rPr>
              <w:t>;</w:t>
            </w:r>
          </w:p>
          <w:p w:rsidR="00C7050C" w:rsidRPr="006F4102" w:rsidRDefault="00C7050C" w:rsidP="00C7050C">
            <w:pPr>
              <w:rPr>
                <w:sz w:val="10"/>
                <w:szCs w:val="12"/>
                <w:lang w:val="en-US"/>
              </w:rPr>
            </w:pPr>
            <w:r w:rsidRPr="006F4102">
              <w:rPr>
                <w:sz w:val="10"/>
                <w:szCs w:val="12"/>
                <w:lang w:val="en-US"/>
              </w:rPr>
              <w:t>I(</w:t>
            </w:r>
            <w:proofErr w:type="spellStart"/>
            <w:r w:rsidRPr="006F4102">
              <w:rPr>
                <w:sz w:val="10"/>
                <w:szCs w:val="12"/>
                <w:lang w:val="en-US"/>
              </w:rPr>
              <w:t>p,x</w:t>
            </w:r>
            <w:proofErr w:type="spellEnd"/>
            <w:r w:rsidRPr="006F4102">
              <w:rPr>
                <w:sz w:val="10"/>
                <w:szCs w:val="12"/>
                <w:lang w:val="en-US"/>
              </w:rPr>
              <w:t>)=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i(t,x)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-pt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dt</m:t>
                  </m:r>
                </m:e>
              </m:nary>
            </m:oMath>
            <w:r w:rsidRPr="006F4102">
              <w:rPr>
                <w:sz w:val="10"/>
                <w:szCs w:val="12"/>
                <w:lang w:val="en-US"/>
              </w:rPr>
              <w:t>;</w:t>
            </w:r>
          </w:p>
          <w:p w:rsidR="00C7050C" w:rsidRPr="006F4102" w:rsidRDefault="00C7050C" w:rsidP="00C7050C">
            <w:pPr>
              <w:rPr>
                <w:sz w:val="10"/>
                <w:szCs w:val="12"/>
                <w:lang w:val="en-US"/>
              </w:rPr>
            </w:pPr>
            <w:r w:rsidRPr="006F4102">
              <w:rPr>
                <w:sz w:val="10"/>
                <w:szCs w:val="12"/>
                <w:lang w:val="en-US"/>
              </w:rPr>
              <w:t xml:space="preserve">γ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R+pL</m:t>
                      </m:r>
                    </m:e>
                  </m:d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(G+pC)</m:t>
                  </m:r>
                </m:e>
              </m:rad>
            </m:oMath>
            <w:r w:rsidRPr="006F4102">
              <w:rPr>
                <w:sz w:val="10"/>
                <w:szCs w:val="12"/>
                <w:lang w:val="en-US"/>
              </w:rPr>
              <w:t>=p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LC</m:t>
                  </m:r>
                </m:e>
              </m:rad>
            </m:oMath>
            <w:r w:rsidRPr="006F4102">
              <w:rPr>
                <w:sz w:val="10"/>
                <w:szCs w:val="12"/>
                <w:lang w:val="en-US"/>
              </w:rPr>
              <w:t>=p/V</w:t>
            </w:r>
          </w:p>
          <w:p w:rsidR="00C7050C" w:rsidRPr="00C7050C" w:rsidRDefault="00C7050C" w:rsidP="00C7050C">
            <w:pPr>
              <w:rPr>
                <w:sz w:val="14"/>
                <w:szCs w:val="14"/>
                <w:lang w:val="en-US"/>
              </w:rPr>
            </w:pP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C50C8C" w:rsidRDefault="00C7050C" w:rsidP="00C7050C">
            <w:pPr>
              <w:rPr>
                <w:sz w:val="10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C50C8C">
              <w:rPr>
                <w:b/>
                <w:sz w:val="10"/>
                <w:szCs w:val="12"/>
              </w:rPr>
              <w:t>Согласование нагрузки с подводящими линиями с помощью шлейфа</w:t>
            </w:r>
            <w:r w:rsidRPr="00C50C8C">
              <w:rPr>
                <w:sz w:val="10"/>
                <w:szCs w:val="12"/>
              </w:rPr>
              <w:t>. В нагруженной линии, в которой установилась комбинированная волна, состоящая из бегущей и стоячей волн, входное сопротивление изменяется от точки к точке.</w:t>
            </w:r>
          </w:p>
          <w:p w:rsidR="00C7050C" w:rsidRPr="00C50C8C" w:rsidRDefault="00C7050C" w:rsidP="00C7050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Если нагрузка представляет собой активно-реактивное сопротивление, то для согласования применяют параллельное соединение четвертьволнового трансформатора и шлейфа (рис. 13.17).</w:t>
            </w:r>
          </w:p>
          <w:p w:rsidR="00C7050C" w:rsidRPr="00C50C8C" w:rsidRDefault="00C7050C" w:rsidP="00C7050C">
            <w:pPr>
              <w:rPr>
                <w:sz w:val="10"/>
                <w:szCs w:val="12"/>
              </w:rPr>
            </w:pPr>
            <w:r w:rsidRPr="00C50C8C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212385E3" wp14:editId="6AD42556">
                  <wp:extent cx="1887418" cy="745824"/>
                  <wp:effectExtent l="0" t="0" r="0" b="0"/>
                  <wp:docPr id="187" name="Рисунок 187" descr="http://toe-kgeu.ru/images/stories/TOE3/toe3-lec-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oe-kgeu.ru/images/stories/TOE3/toe3-lec-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13" cy="74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C50C8C" w:rsidRDefault="00C7050C" w:rsidP="00C7050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Рис.13.17. Согласование линии с помощью четвертьволнового трансформатора и параллельного шлейфа</w:t>
            </w:r>
          </w:p>
          <w:p w:rsidR="00C7050C" w:rsidRPr="00C50C8C" w:rsidRDefault="00C7050C" w:rsidP="00C7050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Путем подбора волнового сопротивления четвертьволнового трансформатора добиваются согласования активной проводимости цепи трансформатор-нагрузка, а затем с помощью шлейфа компенсируют реактивную составляющую проводимости ветви с трансформатором. Подключают короткозамкнутый или разомкнутый шлейф, реактивное сопротивление которого равно по величине и противоположно по знаку реактивной составляющей входного сопротивления линии. При этом в линии устанавливается чисто бегущая волна, и вся энергия от генератора передается без отражения к нагрузке.</w:t>
            </w:r>
          </w:p>
          <w:p w:rsidR="00C7050C" w:rsidRPr="00C50C8C" w:rsidRDefault="00C7050C" w:rsidP="00C7050C">
            <w:pPr>
              <w:rPr>
                <w:sz w:val="14"/>
                <w:szCs w:val="12"/>
                <w:lang w:val="en-US"/>
              </w:rPr>
            </w:pPr>
            <w:r w:rsidRPr="00C50C8C">
              <w:rPr>
                <w:i/>
                <w:iCs/>
                <w:sz w:val="14"/>
                <w:szCs w:val="12"/>
                <w:u w:val="single"/>
                <w:lang w:val="en-US"/>
              </w:rPr>
              <w:t>Z</w:t>
            </w:r>
            <w:r w:rsidRPr="00C50C8C">
              <w:rPr>
                <w:sz w:val="14"/>
                <w:szCs w:val="12"/>
                <w:vertAlign w:val="subscript"/>
                <w:lang w:val="en-US"/>
              </w:rPr>
              <w:t>H</w:t>
            </w:r>
            <w:r w:rsidRPr="00C50C8C">
              <w:rPr>
                <w:sz w:val="14"/>
                <w:szCs w:val="12"/>
                <w:lang w:val="en-US"/>
              </w:rPr>
              <w:t xml:space="preserve"> = </w:t>
            </w:r>
            <w:r w:rsidRPr="00C50C8C">
              <w:rPr>
                <w:i/>
                <w:iCs/>
                <w:sz w:val="14"/>
                <w:szCs w:val="12"/>
                <w:lang w:val="en-US"/>
              </w:rPr>
              <w:t>R</w:t>
            </w:r>
            <w:r w:rsidRPr="00C50C8C">
              <w:rPr>
                <w:sz w:val="14"/>
                <w:szCs w:val="12"/>
                <w:vertAlign w:val="subscript"/>
                <w:lang w:val="en-US"/>
              </w:rPr>
              <w:t>H</w:t>
            </w:r>
            <w:r w:rsidRPr="00C50C8C">
              <w:rPr>
                <w:sz w:val="14"/>
                <w:szCs w:val="12"/>
                <w:lang w:val="en-US"/>
              </w:rPr>
              <w:t xml:space="preserve"> + </w:t>
            </w:r>
            <w:r w:rsidRPr="00C50C8C">
              <w:rPr>
                <w:i/>
                <w:iCs/>
                <w:sz w:val="14"/>
                <w:szCs w:val="12"/>
                <w:lang w:val="en-US"/>
              </w:rPr>
              <w:t>j X</w:t>
            </w:r>
            <w:r w:rsidRPr="00C50C8C">
              <w:rPr>
                <w:sz w:val="14"/>
                <w:szCs w:val="12"/>
                <w:vertAlign w:val="subscript"/>
                <w:lang w:val="en-US"/>
              </w:rPr>
              <w:t>H</w:t>
            </w:r>
            <w:r w:rsidRPr="00C50C8C">
              <w:rPr>
                <w:sz w:val="14"/>
                <w:szCs w:val="12"/>
                <w:lang w:val="en-US"/>
              </w:rPr>
              <w:t xml:space="preserve">; </w:t>
            </w:r>
          </w:p>
          <w:p w:rsidR="00C7050C" w:rsidRPr="00C50C8C" w:rsidRDefault="00BF1ED7" w:rsidP="00C7050C">
            <w:pPr>
              <w:rPr>
                <w:sz w:val="14"/>
                <w:szCs w:val="12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вх</m:t>
                      </m:r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</m:oMath>
            <w:r w:rsidR="00C7050C" w:rsidRPr="00C50C8C">
              <w:rPr>
                <w:sz w:val="14"/>
                <w:szCs w:val="12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вх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</m:oMath>
            <w:r w:rsidR="00C7050C" w:rsidRPr="00C50C8C">
              <w:rPr>
                <w:sz w:val="14"/>
                <w:szCs w:val="12"/>
                <w:lang w:val="en-US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+j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j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тр</m:t>
                      </m:r>
                    </m:sub>
                  </m:sSub>
                </m:den>
              </m:f>
            </m:oMath>
            <w:r w:rsidR="00C7050C" w:rsidRPr="00C50C8C">
              <w:rPr>
                <w:sz w:val="14"/>
                <w:szCs w:val="12"/>
                <w:lang w:val="en-US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</m:den>
              </m:f>
            </m:oMath>
            <w:r w:rsidR="00C7050C" w:rsidRPr="00C50C8C">
              <w:rPr>
                <w:sz w:val="14"/>
                <w:szCs w:val="12"/>
                <w:lang w:val="en-US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c</m:t>
                      </m:r>
                    </m:sub>
                  </m:sSub>
                </m:e>
              </m:rad>
            </m:oMath>
          </w:p>
          <w:p w:rsidR="00C7050C" w:rsidRPr="00C50C8C" w:rsidRDefault="00C7050C" w:rsidP="00C7050C">
            <w:pPr>
              <w:rPr>
                <w:sz w:val="14"/>
                <w:szCs w:val="12"/>
                <w:lang w:val="en-US"/>
              </w:rPr>
            </w:pPr>
            <m:oMath>
              <m:r>
                <w:rPr>
                  <w:rFonts w:ascii="Cambria Math" w:hAnsi="Cambria Math"/>
                  <w:sz w:val="14"/>
                  <w:szCs w:val="12"/>
                </w:rPr>
                <m:t>j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</m:oMath>
            <w:r w:rsidRPr="00C50C8C">
              <w:rPr>
                <w:sz w:val="14"/>
                <w:szCs w:val="12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</m:oMath>
            <w:r w:rsidRPr="00C50C8C">
              <w:rPr>
                <w:sz w:val="14"/>
                <w:szCs w:val="12"/>
                <w:lang w:val="en-US"/>
              </w:rPr>
              <w:t xml:space="preserve">; </w:t>
            </w:r>
            <m:oMath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j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</m:oMath>
            <w:r w:rsidRPr="00C50C8C">
              <w:rPr>
                <w:sz w:val="14"/>
                <w:szCs w:val="12"/>
                <w:lang w:val="en-US"/>
              </w:rPr>
              <w:t>;</w:t>
            </w:r>
          </w:p>
          <w:p w:rsidR="00C7050C" w:rsidRPr="00C50C8C" w:rsidRDefault="00C7050C" w:rsidP="00C7050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В зависимости от характера нагрузки применяют шлейф, работающий в режиме короткого замыкания (</w:t>
            </w:r>
            <w:r w:rsidRPr="00C50C8C">
              <w:rPr>
                <w:i/>
                <w:iCs/>
                <w:sz w:val="10"/>
                <w:szCs w:val="12"/>
              </w:rPr>
              <w:t>X</w:t>
            </w:r>
            <w:r w:rsidRPr="00C50C8C">
              <w:rPr>
                <w:sz w:val="10"/>
                <w:szCs w:val="12"/>
                <w:vertAlign w:val="subscript"/>
              </w:rPr>
              <w:t>H</w:t>
            </w:r>
            <w:r w:rsidRPr="00C50C8C">
              <w:rPr>
                <w:sz w:val="10"/>
                <w:szCs w:val="12"/>
              </w:rPr>
              <w:t xml:space="preserve"> &gt; 0) или холостого хода (</w:t>
            </w:r>
            <w:r w:rsidRPr="00C50C8C">
              <w:rPr>
                <w:i/>
                <w:iCs/>
                <w:sz w:val="10"/>
                <w:szCs w:val="12"/>
              </w:rPr>
              <w:t>X</w:t>
            </w:r>
            <w:r w:rsidRPr="00C50C8C">
              <w:rPr>
                <w:sz w:val="10"/>
                <w:szCs w:val="12"/>
                <w:vertAlign w:val="subscript"/>
              </w:rPr>
              <w:t>H</w:t>
            </w:r>
            <w:r w:rsidRPr="00C50C8C">
              <w:rPr>
                <w:sz w:val="10"/>
                <w:szCs w:val="12"/>
              </w:rPr>
              <w:t xml:space="preserve"> &lt; 0).</w:t>
            </w:r>
          </w:p>
          <w:p w:rsidR="00C7050C" w:rsidRPr="00C7050C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25389A" w:rsidRDefault="00C7050C" w:rsidP="00C7050C">
            <w:pPr>
              <w:rPr>
                <w:sz w:val="10"/>
                <w:szCs w:val="12"/>
              </w:rPr>
            </w:pPr>
            <w:r w:rsidRPr="0025389A">
              <w:rPr>
                <w:noProof/>
                <w:sz w:val="10"/>
                <w:szCs w:val="12"/>
                <w:lang w:eastAsia="ru-RU"/>
              </w:rPr>
              <w:drawing>
                <wp:anchor distT="0" distB="0" distL="0" distR="0" simplePos="0" relativeHeight="251743232" behindDoc="1" locked="0" layoutInCell="1" allowOverlap="1" wp14:anchorId="67A94635" wp14:editId="63F743BB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16510</wp:posOffset>
                  </wp:positionV>
                  <wp:extent cx="2647315" cy="499745"/>
                  <wp:effectExtent l="0" t="0" r="635" b="0"/>
                  <wp:wrapSquare wrapText="bothSides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90"/>
                          <a:stretch/>
                        </pic:blipFill>
                        <pic:spPr bwMode="auto">
                          <a:xfrm>
                            <a:off x="0" y="0"/>
                            <a:ext cx="264731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2"/>
                <w:szCs w:val="12"/>
              </w:rPr>
              <w:t xml:space="preserve">2) </w:t>
            </w:r>
            <w:r w:rsidRPr="0025389A">
              <w:rPr>
                <w:b/>
                <w:sz w:val="10"/>
                <w:szCs w:val="12"/>
              </w:rPr>
              <w:t>Переход волны из одной линии в другую</w:t>
            </w:r>
            <w:r w:rsidRPr="0025389A">
              <w:rPr>
                <w:sz w:val="10"/>
                <w:szCs w:val="12"/>
              </w:rPr>
              <w:t>. На практике приходится соединять между собой разные линии. В месте соединения (стыка) линий часто включают сосредоточенные элементы (</w:t>
            </w:r>
            <w:r w:rsidRPr="0025389A">
              <w:rPr>
                <w:i/>
                <w:sz w:val="10"/>
                <w:szCs w:val="12"/>
                <w:lang w:val="en-US"/>
              </w:rPr>
              <w:t>R</w:t>
            </w:r>
            <w:r w:rsidRPr="0025389A">
              <w:rPr>
                <w:i/>
                <w:sz w:val="10"/>
                <w:szCs w:val="12"/>
              </w:rPr>
              <w:t xml:space="preserve">, </w:t>
            </w:r>
            <w:r w:rsidRPr="0025389A">
              <w:rPr>
                <w:i/>
                <w:sz w:val="10"/>
                <w:szCs w:val="12"/>
                <w:lang w:val="en-US"/>
              </w:rPr>
              <w:t>L</w:t>
            </w:r>
            <w:r w:rsidRPr="0025389A">
              <w:rPr>
                <w:i/>
                <w:sz w:val="10"/>
                <w:szCs w:val="12"/>
              </w:rPr>
              <w:t xml:space="preserve">, </w:t>
            </w:r>
            <w:r w:rsidRPr="0025389A">
              <w:rPr>
                <w:i/>
                <w:sz w:val="10"/>
                <w:szCs w:val="12"/>
                <w:lang w:val="en-US"/>
              </w:rPr>
              <w:t>C</w:t>
            </w:r>
            <w:r w:rsidRPr="0025389A">
              <w:rPr>
                <w:sz w:val="10"/>
                <w:szCs w:val="12"/>
              </w:rPr>
              <w:t>), назначение которых: ограничение перенапряжений, ограничение токов КЗ, увеличение пропускной способности линии, уменьшение искажений и т.д. Пусть известная прямоугольная падающая волна (</w:t>
            </w:r>
            <w:proofErr w:type="spellStart"/>
            <w:r w:rsidRPr="0025389A">
              <w:rPr>
                <w:i/>
                <w:sz w:val="10"/>
                <w:szCs w:val="12"/>
              </w:rPr>
              <w:t>u</w:t>
            </w:r>
            <w:r w:rsidRPr="0025389A">
              <w:rPr>
                <w:i/>
                <w:sz w:val="10"/>
                <w:szCs w:val="12"/>
                <w:vertAlign w:val="subscript"/>
              </w:rPr>
              <w:t>пад</w:t>
            </w:r>
            <w:proofErr w:type="spellEnd"/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i/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0</w:t>
            </w:r>
            <w:r w:rsidRPr="0025389A">
              <w:rPr>
                <w:sz w:val="10"/>
                <w:szCs w:val="12"/>
              </w:rPr>
              <w:t xml:space="preserve">; </w:t>
            </w:r>
            <w:r w:rsidRPr="0025389A">
              <w:rPr>
                <w:i/>
                <w:sz w:val="10"/>
                <w:szCs w:val="12"/>
                <w:lang w:val="en-US"/>
              </w:rPr>
              <w:t>i</w:t>
            </w:r>
            <w:proofErr w:type="spellStart"/>
            <w:r w:rsidRPr="0025389A">
              <w:rPr>
                <w:i/>
                <w:sz w:val="10"/>
                <w:szCs w:val="12"/>
                <w:vertAlign w:val="subscript"/>
              </w:rPr>
              <w:t>пад</w:t>
            </w:r>
            <w:proofErr w:type="spellEnd"/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i/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0</w:t>
            </w:r>
            <w:r w:rsidRPr="0025389A">
              <w:rPr>
                <w:sz w:val="10"/>
                <w:szCs w:val="12"/>
              </w:rPr>
              <w:t>/</w:t>
            </w:r>
            <w:r w:rsidRPr="0025389A">
              <w:rPr>
                <w:i/>
                <w:sz w:val="10"/>
                <w:szCs w:val="12"/>
                <w:lang w:val="en-US"/>
              </w:rPr>
              <w:t>Z</w:t>
            </w:r>
            <w:r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0"/>
                <w:szCs w:val="12"/>
              </w:rPr>
              <w:t xml:space="preserve">) переходит из одной линии с  </w:t>
            </w:r>
            <w:r w:rsidRPr="0025389A">
              <w:rPr>
                <w:i/>
                <w:sz w:val="10"/>
                <w:szCs w:val="12"/>
                <w:lang w:val="en-US"/>
              </w:rPr>
              <w:t>Z</w:t>
            </w:r>
            <w:r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 xml:space="preserve">  и  </w:t>
            </w:r>
            <w:r w:rsidRPr="0025389A">
              <w:rPr>
                <w:i/>
                <w:sz w:val="10"/>
                <w:szCs w:val="12"/>
              </w:rPr>
              <w:t>v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 xml:space="preserve"> в другую с </w:t>
            </w:r>
            <w:r w:rsidRPr="0025389A">
              <w:rPr>
                <w:i/>
                <w:sz w:val="10"/>
                <w:szCs w:val="12"/>
                <w:lang w:val="en-US"/>
              </w:rPr>
              <w:t>Z</w:t>
            </w:r>
            <w:r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  и  </w:t>
            </w:r>
            <w:r w:rsidRPr="0025389A">
              <w:rPr>
                <w:i/>
                <w:sz w:val="10"/>
                <w:szCs w:val="12"/>
              </w:rPr>
              <w:t>v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  через индуктивность </w:t>
            </w:r>
            <w:r w:rsidRPr="0025389A">
              <w:rPr>
                <w:i/>
                <w:sz w:val="10"/>
                <w:szCs w:val="12"/>
                <w:lang w:val="en-US"/>
              </w:rPr>
              <w:t>L</w:t>
            </w:r>
            <w:r w:rsidRPr="0025389A">
              <w:rPr>
                <w:i/>
                <w:sz w:val="10"/>
                <w:szCs w:val="12"/>
              </w:rPr>
              <w:t xml:space="preserve"> </w:t>
            </w:r>
            <w:r w:rsidRPr="0025389A">
              <w:rPr>
                <w:sz w:val="10"/>
                <w:szCs w:val="12"/>
              </w:rPr>
              <w:t xml:space="preserve">(рис.9.13). Когда она достигнет места стыка двух линий, часть её отразится и в первой линии возникнет отраженная волна, которая со скоростью </w:t>
            </w:r>
            <w:r w:rsidRPr="0025389A">
              <w:rPr>
                <w:i/>
                <w:sz w:val="10"/>
                <w:szCs w:val="12"/>
              </w:rPr>
              <w:t>v</w:t>
            </w:r>
            <w:r w:rsidRPr="0025389A">
              <w:rPr>
                <w:sz w:val="10"/>
                <w:szCs w:val="12"/>
                <w:vertAlign w:val="subscript"/>
              </w:rPr>
              <w:t xml:space="preserve">1  </w:t>
            </w:r>
            <w:r w:rsidRPr="0025389A">
              <w:rPr>
                <w:sz w:val="10"/>
                <w:szCs w:val="12"/>
              </w:rPr>
              <w:t xml:space="preserve">будет перемещаться к её началу. Но часть волны проникнет во вторую линию. Эту волну называют преломленной, она со скоростью </w:t>
            </w:r>
            <w:r w:rsidRPr="0025389A">
              <w:rPr>
                <w:i/>
                <w:sz w:val="10"/>
                <w:szCs w:val="12"/>
              </w:rPr>
              <w:t>v</w:t>
            </w:r>
            <w:r w:rsidRPr="0025389A">
              <w:rPr>
                <w:sz w:val="10"/>
                <w:szCs w:val="12"/>
                <w:vertAlign w:val="subscript"/>
              </w:rPr>
              <w:t xml:space="preserve">2 </w:t>
            </w:r>
            <w:r w:rsidRPr="0025389A">
              <w:rPr>
                <w:sz w:val="10"/>
                <w:szCs w:val="12"/>
              </w:rPr>
              <w:t xml:space="preserve"> будет перемещаться от начала к концу второй линии. Для расчета отраженных и преломленных волн обратимся к схеме замещения с сосредоточенными параметрами, представив последовательно соединенные </w:t>
            </w:r>
            <w:r w:rsidRPr="0025389A">
              <w:rPr>
                <w:i/>
                <w:sz w:val="10"/>
                <w:szCs w:val="12"/>
                <w:lang w:val="en-US"/>
              </w:rPr>
              <w:t>L</w:t>
            </w:r>
            <w:r w:rsidRPr="0025389A">
              <w:rPr>
                <w:sz w:val="10"/>
                <w:szCs w:val="12"/>
              </w:rPr>
              <w:t xml:space="preserve"> и  </w:t>
            </w:r>
            <w:r w:rsidRPr="0025389A">
              <w:rPr>
                <w:i/>
                <w:sz w:val="10"/>
                <w:szCs w:val="12"/>
                <w:lang w:val="en-US"/>
              </w:rPr>
              <w:t>Z</w:t>
            </w:r>
            <w:r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 нагрузкой первой линии (рис.9.14). В этой схеме необходимо  любым методом рассчитать ПП (чаще всего применяется классический или операторный метод). </w:t>
            </w:r>
          </w:p>
          <w:p w:rsidR="00C7050C" w:rsidRPr="0025389A" w:rsidRDefault="00C7050C" w:rsidP="00C7050C">
            <w:pPr>
              <w:rPr>
                <w:sz w:val="10"/>
                <w:szCs w:val="12"/>
              </w:rPr>
            </w:pPr>
            <w:r w:rsidRPr="0025389A">
              <w:rPr>
                <w:sz w:val="10"/>
                <w:szCs w:val="12"/>
              </w:rPr>
              <w:t xml:space="preserve">Если переходный процесс в схеме замещения рассчитывать операторным методом, то для определения отраженных волн целесообразно использовать коэффициент отражения, а именно – определять изображения: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отр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пад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p</m:t>
              </m:r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25389A">
              <w:rPr>
                <w:sz w:val="10"/>
                <w:szCs w:val="12"/>
              </w:rPr>
              <w:t xml:space="preserve">;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отр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пад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p</m:t>
              </m:r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25389A">
              <w:rPr>
                <w:sz w:val="10"/>
                <w:szCs w:val="12"/>
              </w:rPr>
              <w:t xml:space="preserve">; где </w:t>
            </w:r>
            <w:r w:rsidRPr="00C50C8C">
              <w:rPr>
                <w:sz w:val="12"/>
                <w:szCs w:val="12"/>
                <w:lang w:val="en-US"/>
              </w:rPr>
              <w:t>N</w:t>
            </w:r>
            <w:r w:rsidRPr="00C50C8C">
              <w:rPr>
                <w:sz w:val="12"/>
                <w:szCs w:val="12"/>
              </w:rPr>
              <w:t>(</w:t>
            </w:r>
            <w:r w:rsidRPr="00C50C8C">
              <w:rPr>
                <w:sz w:val="12"/>
                <w:szCs w:val="12"/>
                <w:lang w:val="en-US"/>
              </w:rPr>
              <w:t>p</w:t>
            </w:r>
            <w:r w:rsidRPr="00C50C8C">
              <w:rPr>
                <w:sz w:val="12"/>
                <w:szCs w:val="12"/>
              </w:rPr>
              <w:t>)=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н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н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sub>
                  </m:sSub>
                </m:den>
              </m:f>
            </m:oMath>
            <w:r w:rsidRPr="00C50C8C">
              <w:rPr>
                <w:sz w:val="12"/>
                <w:szCs w:val="12"/>
              </w:rPr>
              <w:t xml:space="preserve">. </w:t>
            </w:r>
            <w:r w:rsidRPr="0025389A">
              <w:rPr>
                <w:sz w:val="10"/>
                <w:szCs w:val="12"/>
              </w:rPr>
              <w:t xml:space="preserve">Для нашего конкретного примера: </w:t>
            </w:r>
            <w:r w:rsidRPr="00C50C8C">
              <w:rPr>
                <w:sz w:val="12"/>
                <w:szCs w:val="12"/>
                <w:lang w:val="en-US"/>
              </w:rPr>
              <w:t>N</w:t>
            </w:r>
            <w:r w:rsidRPr="00C50C8C">
              <w:rPr>
                <w:sz w:val="12"/>
                <w:szCs w:val="12"/>
              </w:rPr>
              <w:t>(</w:t>
            </w:r>
            <w:r w:rsidRPr="00C50C8C">
              <w:rPr>
                <w:sz w:val="12"/>
                <w:szCs w:val="12"/>
                <w:lang w:val="en-US"/>
              </w:rPr>
              <w:t>p</w:t>
            </w:r>
            <w:r w:rsidRPr="00C50C8C">
              <w:rPr>
                <w:sz w:val="12"/>
                <w:szCs w:val="12"/>
              </w:rPr>
              <w:t>)=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+pL-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+pL+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c1</m:t>
                      </m:r>
                    </m:sub>
                  </m:sSub>
                </m:den>
              </m:f>
            </m:oMath>
            <w:r w:rsidRPr="00C50C8C">
              <w:rPr>
                <w:sz w:val="12"/>
                <w:szCs w:val="12"/>
              </w:rPr>
              <w:t xml:space="preserve">.  </w:t>
            </w:r>
          </w:p>
          <w:p w:rsidR="00C7050C" w:rsidRPr="0025389A" w:rsidRDefault="00C7050C" w:rsidP="00C7050C">
            <w:pPr>
              <w:rPr>
                <w:sz w:val="10"/>
                <w:szCs w:val="12"/>
              </w:rPr>
            </w:pPr>
            <w:r w:rsidRPr="0025389A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1FEE4D07" wp14:editId="140DD532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259080</wp:posOffset>
                  </wp:positionV>
                  <wp:extent cx="838200" cy="612775"/>
                  <wp:effectExtent l="0" t="0" r="0" b="0"/>
                  <wp:wrapTight wrapText="bothSides">
                    <wp:wrapPolygon edited="0">
                      <wp:start x="0" y="0"/>
                      <wp:lineTo x="0" y="16788"/>
                      <wp:lineTo x="4418" y="20817"/>
                      <wp:lineTo x="13255" y="20817"/>
                      <wp:lineTo x="21109" y="16788"/>
                      <wp:lineTo x="21109" y="0"/>
                      <wp:lineTo x="0" y="0"/>
                    </wp:wrapPolygon>
                  </wp:wrapTight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89A">
              <w:rPr>
                <w:sz w:val="10"/>
                <w:szCs w:val="12"/>
              </w:rPr>
              <w:t xml:space="preserve">Определение преломленных волн также производится по схеме замещения. Для этого нужно рассчитать напряжение  </w:t>
            </w:r>
            <w:r w:rsidRPr="0025389A">
              <w:rPr>
                <w:i/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 xml:space="preserve">22’ </w:t>
            </w:r>
            <w:r w:rsidRPr="0025389A">
              <w:rPr>
                <w:sz w:val="10"/>
                <w:szCs w:val="12"/>
              </w:rPr>
              <w:t>в конце</w:t>
            </w:r>
            <w:r w:rsidRPr="0025389A">
              <w:rPr>
                <w:sz w:val="10"/>
                <w:szCs w:val="12"/>
                <w:vertAlign w:val="subscript"/>
              </w:rPr>
              <w:t xml:space="preserve"> </w:t>
            </w:r>
            <w:r w:rsidRPr="0025389A">
              <w:rPr>
                <w:sz w:val="10"/>
                <w:szCs w:val="12"/>
              </w:rPr>
              <w:t xml:space="preserve">или ток в начале второй линии. В нашем случае: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пр</m:t>
                  </m:r>
                </m:sub>
              </m:sSub>
            </m:oMath>
            <w:r w:rsidRPr="00C50C8C">
              <w:rPr>
                <w:sz w:val="10"/>
                <w:szCs w:val="12"/>
              </w:rPr>
              <w:t>=</w:t>
            </w:r>
            <w:r w:rsidRPr="00C50C8C">
              <w:rPr>
                <w:sz w:val="10"/>
                <w:szCs w:val="12"/>
                <w:lang w:val="en-US"/>
              </w:rPr>
              <w:t>i</w:t>
            </w:r>
            <w:r w:rsidRPr="00C50C8C">
              <w:rPr>
                <w:sz w:val="10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(1-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τ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C50C8C">
              <w:rPr>
                <w:sz w:val="10"/>
                <w:szCs w:val="12"/>
              </w:rPr>
              <w:t>,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пр</m:t>
                  </m:r>
                </m:sub>
              </m:sSub>
            </m:oMath>
            <w:r w:rsidRPr="00C50C8C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пр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c2</m:t>
                  </m:r>
                </m:sub>
              </m:sSub>
            </m:oMath>
            <w:r w:rsidRPr="00C50C8C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(1-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τ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</m:oMath>
            <w:r w:rsidRPr="00C50C8C">
              <w:rPr>
                <w:sz w:val="12"/>
                <w:szCs w:val="12"/>
              </w:rPr>
              <w:t xml:space="preserve">, </w:t>
            </w:r>
            <w:r w:rsidRPr="0025389A">
              <w:rPr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τ=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c1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+Z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c2</m:t>
                      </m:r>
                    </m:sub>
                  </m:sSub>
                </m:den>
              </m:f>
            </m:oMath>
            <w:r w:rsidRPr="00C50C8C">
              <w:rPr>
                <w:sz w:val="10"/>
                <w:szCs w:val="12"/>
              </w:rPr>
              <w:t xml:space="preserve">. </w:t>
            </w:r>
            <w:r w:rsidRPr="0025389A">
              <w:rPr>
                <w:sz w:val="10"/>
                <w:szCs w:val="12"/>
              </w:rPr>
              <w:t xml:space="preserve">Эти формулы определяют преломленные волны как функции времени в начале второй линии. Чтобы получить полное выражение преломленных волн, необходимо в полученных выражениях  </w:t>
            </w:r>
            <w:r w:rsidRPr="0025389A">
              <w:rPr>
                <w:i/>
                <w:sz w:val="10"/>
                <w:szCs w:val="12"/>
                <w:lang w:val="en-US"/>
              </w:rPr>
              <w:t>t</w:t>
            </w:r>
            <w:r w:rsidRPr="0025389A">
              <w:rPr>
                <w:i/>
                <w:sz w:val="10"/>
                <w:szCs w:val="12"/>
              </w:rPr>
              <w:t xml:space="preserve"> </w:t>
            </w:r>
            <w:r w:rsidRPr="0025389A">
              <w:rPr>
                <w:sz w:val="10"/>
                <w:szCs w:val="12"/>
              </w:rPr>
              <w:t xml:space="preserve"> заменить на  </w:t>
            </w:r>
            <w:r w:rsidRPr="0025389A">
              <w:rPr>
                <w:i/>
                <w:sz w:val="10"/>
                <w:szCs w:val="12"/>
                <w:lang w:val="en-US"/>
              </w:rPr>
              <w:t>t</w:t>
            </w:r>
            <w:r w:rsidRPr="0025389A">
              <w:rPr>
                <w:i/>
                <w:sz w:val="10"/>
                <w:szCs w:val="12"/>
              </w:rPr>
              <w:t>-х/</w:t>
            </w:r>
            <w:r w:rsidRPr="0025389A">
              <w:rPr>
                <w:i/>
                <w:sz w:val="10"/>
                <w:szCs w:val="12"/>
                <w:lang w:val="en-US"/>
              </w:rPr>
              <w:t>v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, где  </w:t>
            </w:r>
            <w:r w:rsidRPr="0025389A">
              <w:rPr>
                <w:i/>
                <w:sz w:val="10"/>
                <w:szCs w:val="12"/>
              </w:rPr>
              <w:t>х</w:t>
            </w:r>
            <w:r w:rsidRPr="0025389A">
              <w:rPr>
                <w:sz w:val="10"/>
                <w:szCs w:val="12"/>
              </w:rPr>
              <w:t xml:space="preserve"> – расстояние от начала второй линии до любой её точки. </w:t>
            </w:r>
          </w:p>
          <w:p w:rsidR="00C7050C" w:rsidRPr="00C7050C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BC77A2" w:rsidRDefault="00C7050C" w:rsidP="00C7050C">
            <w:pPr>
              <w:rPr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lastRenderedPageBreak/>
              <w:t xml:space="preserve">22. </w:t>
            </w:r>
            <w:r w:rsidRPr="00BC77A2">
              <w:rPr>
                <w:sz w:val="14"/>
                <w:szCs w:val="12"/>
              </w:rPr>
              <w:t>1)</w:t>
            </w:r>
            <w:r>
              <w:rPr>
                <w:sz w:val="14"/>
                <w:szCs w:val="12"/>
              </w:rPr>
              <w:t xml:space="preserve"> </w:t>
            </w:r>
            <w:r w:rsidRPr="00BC77A2">
              <w:rPr>
                <w:sz w:val="10"/>
                <w:szCs w:val="12"/>
              </w:rPr>
              <w:t xml:space="preserve">Совершенным трансформатором называется идеализированный </w:t>
            </w:r>
            <w:proofErr w:type="spellStart"/>
            <w:r w:rsidRPr="00BC77A2">
              <w:rPr>
                <w:sz w:val="10"/>
                <w:szCs w:val="12"/>
              </w:rPr>
              <w:t>четырёхполюсный</w:t>
            </w:r>
            <w:proofErr w:type="spellEnd"/>
            <w:r w:rsidRPr="00BC77A2">
              <w:rPr>
                <w:sz w:val="10"/>
                <w:szCs w:val="12"/>
              </w:rPr>
              <w:t xml:space="preserve"> элемент, представляющий собой две связанные индуктивности с коэффициентом связи, равным единице. В совершенном трансформаторе R1 = R2 = 0, M = </w:t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71B895DC" wp14:editId="515A09B0">
                  <wp:extent cx="158976" cy="97059"/>
                  <wp:effectExtent l="0" t="0" r="0" b="0"/>
                  <wp:docPr id="188" name="Рисунок 188" descr="http://hisd.ru/rashet_zepi/ris1/image0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isd.ru/rashet_zepi/ris1/image0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" cy="9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7A2">
              <w:rPr>
                <w:sz w:val="10"/>
                <w:szCs w:val="12"/>
              </w:rPr>
              <w:t>, и уравнения, связывающие токи и напряжения обмоток, имеют вид: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 (11.8)</w:t>
            </w:r>
            <w:r>
              <w:rPr>
                <w:sz w:val="10"/>
                <w:szCs w:val="12"/>
              </w:rPr>
              <w:t xml:space="preserve">     </w:t>
            </w:r>
            <w:r w:rsidRPr="00BC77A2">
              <w:rPr>
                <w:sz w:val="10"/>
                <w:szCs w:val="12"/>
              </w:rPr>
              <w:t xml:space="preserve">Величина </w:t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6328D04" wp14:editId="5C589164">
                  <wp:extent cx="190998" cy="163469"/>
                  <wp:effectExtent l="0" t="0" r="0" b="8255"/>
                  <wp:docPr id="190" name="Рисунок 190" descr="http://hisd.ru/rashet_zepi/ris1/image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sd.ru/rashet_zepi/ris1/image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7" cy="16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7A2">
              <w:rPr>
                <w:sz w:val="10"/>
                <w:szCs w:val="12"/>
              </w:rPr>
              <w:t> называется коэффициентом трансформации.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Из (10.7), (10.8) и (10.13) следует, что коэффициент трансформации равен отношению числа витков вторичной обмотки N2 к числу первичной N1: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n = N2/N1. (11.9)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C учётом (11.9) и (11.6) выражения (11.8) будут иметь вид: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4CCE9958" wp14:editId="2CDDB40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36550" cy="267335"/>
                  <wp:effectExtent l="0" t="0" r="6350" b="0"/>
                  <wp:wrapSquare wrapText="bothSides"/>
                  <wp:docPr id="191" name="Рисунок 191" descr="http://hisd.ru/rashet_zepi/ris1/image1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sd.ru/rashet_zepi/ris1/image1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sz w:val="10"/>
                <w:szCs w:val="12"/>
              </w:rPr>
              <w:t> (11.10)</w:t>
            </w:r>
            <w:r>
              <w:rPr>
                <w:sz w:val="10"/>
                <w:szCs w:val="12"/>
              </w:rPr>
              <w:t xml:space="preserve">      </w:t>
            </w:r>
            <w:r w:rsidRPr="00BC77A2">
              <w:rPr>
                <w:sz w:val="10"/>
                <w:szCs w:val="12"/>
              </w:rPr>
              <w:t>Согласно выражениям (11.10) отношение напряжения на вторичной обмотке совершенного трансформатора к напряжению первичной равно коэффициенту трансформации и не зависит от сопротивления нагрузки.</w:t>
            </w:r>
          </w:p>
          <w:p w:rsidR="00C7050C" w:rsidRPr="00BC77A2" w:rsidRDefault="00C7050C" w:rsidP="00C7050C">
            <w:pPr>
              <w:rPr>
                <w:b/>
                <w:sz w:val="10"/>
                <w:szCs w:val="12"/>
              </w:rPr>
            </w:pPr>
            <w:r w:rsidRPr="00BC77A2">
              <w:rPr>
                <w:b/>
                <w:sz w:val="10"/>
                <w:szCs w:val="12"/>
              </w:rPr>
              <w:t>Идеальный трансформатор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Совершенный трансформатор, ток намагничивания которого равен нулю, называется идеальным трансформатором. Компонентные уравнения идеального трансформатора, согласно (11.10), имеют вид: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 (11.11)</w:t>
            </w:r>
            <w:r>
              <w:rPr>
                <w:sz w:val="10"/>
                <w:szCs w:val="12"/>
              </w:rPr>
              <w:t xml:space="preserve">      </w:t>
            </w:r>
            <w:r w:rsidRPr="00BC77A2">
              <w:rPr>
                <w:sz w:val="10"/>
                <w:szCs w:val="12"/>
              </w:rPr>
              <w:t>Из компонентных уравнений следует, что при любом значении сопротивления нагрузки отношение напряжения вторичной обмотки к напряжению первичной идеал</w:t>
            </w:r>
            <w:r w:rsidR="003E1A00"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трансформ</w:t>
            </w:r>
            <w:r w:rsidR="003E1A00"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равно </w:t>
            </w:r>
            <w:proofErr w:type="spellStart"/>
            <w:r w:rsidRPr="00BC77A2">
              <w:rPr>
                <w:sz w:val="10"/>
                <w:szCs w:val="12"/>
              </w:rPr>
              <w:t>отнош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токов и обмоток: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504FB845" wp14:editId="1D5D1F7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-1005840</wp:posOffset>
                  </wp:positionV>
                  <wp:extent cx="638175" cy="359410"/>
                  <wp:effectExtent l="0" t="0" r="9525" b="2540"/>
                  <wp:wrapSquare wrapText="bothSides"/>
                  <wp:docPr id="189" name="Рисунок 189" descr="http://hisd.ru/rashet_zepi/ris1/image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isd.ru/rashet_zepi/ris1/image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188CB707" wp14:editId="695654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-133350</wp:posOffset>
                  </wp:positionV>
                  <wp:extent cx="275590" cy="296545"/>
                  <wp:effectExtent l="0" t="0" r="0" b="8255"/>
                  <wp:wrapTight wrapText="bothSides">
                    <wp:wrapPolygon edited="0">
                      <wp:start x="10452" y="0"/>
                      <wp:lineTo x="0" y="2775"/>
                      <wp:lineTo x="0" y="20814"/>
                      <wp:lineTo x="17917" y="20814"/>
                      <wp:lineTo x="19410" y="9713"/>
                      <wp:lineTo x="19410" y="6938"/>
                      <wp:lineTo x="16424" y="0"/>
                      <wp:lineTo x="10452" y="0"/>
                    </wp:wrapPolygon>
                  </wp:wrapTight>
                  <wp:docPr id="192" name="Рисунок 192" descr="http://hisd.ru/rashet_zepi/ris1/image1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isd.ru/rashet_zepi/ris1/image1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2FE5F52A" wp14:editId="23FB262C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635</wp:posOffset>
                  </wp:positionV>
                  <wp:extent cx="336550" cy="191770"/>
                  <wp:effectExtent l="0" t="0" r="6350" b="0"/>
                  <wp:wrapSquare wrapText="bothSides"/>
                  <wp:docPr id="193" name="Рисунок 193" descr="http://hisd.ru/rashet_zepi/ris1/image1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isd.ru/rashet_zepi/ris1/image1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sz w:val="10"/>
                <w:szCs w:val="12"/>
              </w:rPr>
              <w:t> (11.12)</w:t>
            </w:r>
            <w:r>
              <w:rPr>
                <w:sz w:val="10"/>
                <w:szCs w:val="12"/>
              </w:rPr>
              <w:t xml:space="preserve">     </w:t>
            </w:r>
            <w:r w:rsidRPr="00BC77A2">
              <w:rPr>
                <w:sz w:val="10"/>
                <w:szCs w:val="12"/>
              </w:rPr>
              <w:t>В связи с тем, что коэффициент трансформации n является действительным числом, напряжение и ток первичной обмотки имеют такие же начальные фазы, как соответственно вторичной обмотки, отличаются от них только по амплитуде.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Из выражений (11.12) следует, что мгновенная и комплексная мощности, потребляемые первичной обмоткой, равны мгновенной комплексной мощностям, отдаваемым идеальным трансформатором в нагрузку: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74F43E9F" wp14:editId="59135564">
                  <wp:extent cx="398454" cy="102900"/>
                  <wp:effectExtent l="0" t="0" r="1905" b="0"/>
                  <wp:docPr id="211" name="Рисунок 211" descr="http://hisd.ru/rashet_zepi/ris1/image1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isd.ru/rashet_zepi/ris1/image1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02" cy="10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7A2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</w:t>
            </w:r>
            <w:r w:rsidRPr="00BC77A2">
              <w:rPr>
                <w:sz w:val="10"/>
                <w:szCs w:val="12"/>
              </w:rPr>
              <w:t>КПД идеального трансформатора равен единице.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Если к зажимам 2 — 2’ идеального трансформ</w:t>
            </w:r>
            <w:r w:rsidR="003E1A00"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</w:t>
            </w:r>
            <w:proofErr w:type="spellStart"/>
            <w:r w:rsidRPr="00BC77A2">
              <w:rPr>
                <w:sz w:val="10"/>
                <w:szCs w:val="12"/>
              </w:rPr>
              <w:t>подкл</w:t>
            </w:r>
            <w:proofErr w:type="spellEnd"/>
            <w:r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</w:t>
            </w:r>
            <w:proofErr w:type="spellStart"/>
            <w:r w:rsidRPr="00BC77A2">
              <w:rPr>
                <w:sz w:val="10"/>
                <w:szCs w:val="12"/>
              </w:rPr>
              <w:t>сопрот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</w:t>
            </w:r>
            <w:proofErr w:type="spellStart"/>
            <w:r w:rsidRPr="00BC77A2">
              <w:rPr>
                <w:sz w:val="10"/>
                <w:szCs w:val="12"/>
              </w:rPr>
              <w:t>нагр</w:t>
            </w:r>
            <w:proofErr w:type="spellEnd"/>
            <w:r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</w:t>
            </w:r>
            <w:proofErr w:type="spellStart"/>
            <w:r w:rsidRPr="00BC77A2">
              <w:rPr>
                <w:sz w:val="10"/>
                <w:szCs w:val="12"/>
              </w:rPr>
              <w:t>Zн</w:t>
            </w:r>
            <w:proofErr w:type="spellEnd"/>
            <w:r w:rsidRPr="00BC77A2">
              <w:rPr>
                <w:sz w:val="10"/>
                <w:szCs w:val="12"/>
              </w:rPr>
              <w:t xml:space="preserve">, то его входное </w:t>
            </w:r>
            <w:proofErr w:type="spellStart"/>
            <w:r w:rsidR="003E1A00">
              <w:rPr>
                <w:sz w:val="10"/>
                <w:szCs w:val="12"/>
              </w:rPr>
              <w:t>сопр</w:t>
            </w:r>
            <w:proofErr w:type="spellEnd"/>
            <w:r w:rsidR="003E1A00">
              <w:rPr>
                <w:sz w:val="10"/>
                <w:szCs w:val="12"/>
              </w:rPr>
              <w:t xml:space="preserve">. </w:t>
            </w:r>
            <w:r w:rsidRPr="00BC77A2">
              <w:rPr>
                <w:sz w:val="10"/>
                <w:szCs w:val="12"/>
              </w:rPr>
              <w:t>со стороны зажимов 1 – 1’ равно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0" distR="0" simplePos="0" relativeHeight="251748352" behindDoc="0" locked="0" layoutInCell="1" allowOverlap="1" wp14:anchorId="55BFD271" wp14:editId="3AF90F3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40005</wp:posOffset>
                  </wp:positionV>
                  <wp:extent cx="522000" cy="183600"/>
                  <wp:effectExtent l="0" t="0" r="0" b="6985"/>
                  <wp:wrapSquare wrapText="bothSides"/>
                  <wp:docPr id="212" name="Рисунок 212" descr="http://hisd.ru/rashet_zepi/ris1/image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sd.ru/rashet_zepi/ris1/image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0" cy="1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sz w:val="10"/>
                <w:szCs w:val="12"/>
              </w:rPr>
              <w:t> (11.13)</w:t>
            </w:r>
            <w:r>
              <w:rPr>
                <w:sz w:val="10"/>
                <w:szCs w:val="12"/>
              </w:rPr>
              <w:t xml:space="preserve">  </w:t>
            </w:r>
            <w:r w:rsidRPr="00BC77A2">
              <w:rPr>
                <w:sz w:val="10"/>
                <w:szCs w:val="12"/>
              </w:rPr>
              <w:t>Таким образом, входное сопротивление идеального трансформатора отличается от сопротивления нагрузки в n2 раз. Это свойство широко используется в радиоэлектронных устройствах для согласования сопротивления источника энергии с нагрузкой.</w:t>
            </w:r>
          </w:p>
          <w:p w:rsidR="00C7050C" w:rsidRPr="00BC77A2" w:rsidRDefault="00C7050C" w:rsidP="00C7050C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В отличие от идеального, в реальном трансформаторе происходят потери энергии, он характеризуется ряде случаев значительными паразитными емкостями, индуктивность его обмоток имеет конечное значение, а потоки рассеяния не равны нулю. Как правило, при разработке конструкции трансформатора принимается ряд мер, направленных на приближение свойств к свойствам идеального трансформатора.</w:t>
            </w:r>
          </w:p>
          <w:p w:rsidR="00C7050C" w:rsidRPr="00C7050C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3E1A00" w:rsidRDefault="00C7050C" w:rsidP="00C7050C">
            <w:pPr>
              <w:rPr>
                <w:sz w:val="14"/>
                <w:szCs w:val="14"/>
              </w:rPr>
            </w:pPr>
            <w:r>
              <w:rPr>
                <w:b/>
                <w:sz w:val="14"/>
                <w:szCs w:val="12"/>
              </w:rPr>
              <w:t xml:space="preserve">23. </w:t>
            </w:r>
            <w:r w:rsidRPr="003E1A00">
              <w:rPr>
                <w:sz w:val="14"/>
                <w:szCs w:val="14"/>
              </w:rPr>
              <w:t>1)</w:t>
            </w:r>
            <w:r w:rsidRPr="003E1A00">
              <w:rPr>
                <w:b/>
                <w:sz w:val="14"/>
                <w:szCs w:val="14"/>
              </w:rPr>
              <w:t xml:space="preserve"> </w:t>
            </w:r>
            <w:r w:rsidRPr="003E1A00">
              <w:rPr>
                <w:sz w:val="14"/>
                <w:szCs w:val="14"/>
              </w:rPr>
              <w:t>Резонанс в электрических цепях – это увеличение токов и напряжений на отдельных участках цепи при изменении частоты гармонического сигнала. Физической основой резонанса в электрических цепях является обмен реактивной энергией между</w:t>
            </w:r>
          </w:p>
          <w:p w:rsidR="00C7050C" w:rsidRPr="003E1A00" w:rsidRDefault="00C7050C" w:rsidP="00C7050C">
            <w:pPr>
              <w:rPr>
                <w:sz w:val="14"/>
                <w:szCs w:val="14"/>
              </w:rPr>
            </w:pPr>
            <w:r w:rsidRPr="003E1A00">
              <w:rPr>
                <w:sz w:val="14"/>
                <w:szCs w:val="14"/>
              </w:rPr>
              <w:t xml:space="preserve">емкостными и индуктивными элементами (конденсаторами и катушками индуктивности), включенными в данную цепь. </w:t>
            </w:r>
          </w:p>
          <w:p w:rsidR="00C7050C" w:rsidRPr="003E1A00" w:rsidRDefault="00C7050C" w:rsidP="00C7050C">
            <w:pPr>
              <w:rPr>
                <w:sz w:val="14"/>
                <w:szCs w:val="14"/>
              </w:rPr>
            </w:pPr>
            <w:r w:rsidRPr="003E1A00">
              <w:rPr>
                <w:sz w:val="14"/>
                <w:szCs w:val="14"/>
              </w:rPr>
              <w:t>При резонансе вся цепь имеет только активную проводимость:</w:t>
            </w:r>
          </w:p>
          <w:p w:rsidR="00C7050C" w:rsidRPr="003E1A00" w:rsidRDefault="00C7050C" w:rsidP="00C7050C">
            <w:pPr>
              <w:rPr>
                <w:rFonts w:eastAsiaTheme="minorEastAsia"/>
                <w:sz w:val="14"/>
                <w:szCs w:val="14"/>
                <w:lang w:val="en-US"/>
              </w:rPr>
            </w:pPr>
            <w:r w:rsidRPr="003E1A00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</m:oMath>
          </w:p>
          <w:p w:rsidR="00C7050C" w:rsidRPr="003E1A00" w:rsidRDefault="00BF1ED7" w:rsidP="00C7050C">
            <w:pPr>
              <w:rPr>
                <w:rFonts w:eastAsiaTheme="minorEastAsia"/>
                <w:sz w:val="14"/>
                <w:szCs w:val="1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C</m:t>
                      </m:r>
                    </m:den>
                  </m:f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</m:oMath>
            <w:r w:rsidR="00C7050C" w:rsidRPr="003E1A00">
              <w:rPr>
                <w:rFonts w:eastAsiaTheme="minorEastAsia"/>
                <w:sz w:val="14"/>
                <w:szCs w:val="14"/>
              </w:rPr>
              <w:t xml:space="preserve"> – Условие резонанса токов (равенство реактивных проводимостей). </w:t>
            </w:r>
          </w:p>
          <w:p w:rsidR="00C7050C" w:rsidRPr="003E1A00" w:rsidRDefault="00C7050C" w:rsidP="00C7050C">
            <w:pPr>
              <w:rPr>
                <w:i/>
                <w:sz w:val="14"/>
                <w:szCs w:val="14"/>
              </w:rPr>
            </w:pPr>
            <w:r w:rsidRPr="003E1A00">
              <w:rPr>
                <w:rFonts w:eastAsiaTheme="minorEastAsia"/>
                <w:sz w:val="14"/>
                <w:szCs w:val="14"/>
              </w:rPr>
              <w:t xml:space="preserve">Отсюда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LC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≈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≈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den>
              </m:f>
            </m:oMath>
            <w:r w:rsidRPr="003E1A00">
              <w:rPr>
                <w:rFonts w:eastAsiaTheme="minorEastAsia"/>
                <w:sz w:val="14"/>
                <w:szCs w:val="14"/>
              </w:rPr>
              <w:t xml:space="preserve"> 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C</m:t>
                      </m:r>
                    </m:den>
                  </m:f>
                </m:e>
              </m:rad>
            </m:oMath>
            <w:r w:rsidRPr="003E1A00">
              <w:rPr>
                <w:rFonts w:eastAsiaTheme="minorEastAsia"/>
                <w:sz w:val="14"/>
                <w:szCs w:val="14"/>
              </w:rPr>
              <w:t xml:space="preserve"> (условие безразличного резонанса),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rC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C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L</m:t>
                      </m:r>
                    </m:den>
                  </m:f>
                </m:e>
              </m:rad>
            </m:oMath>
          </w:p>
          <w:p w:rsidR="00C7050C" w:rsidRPr="003E1A00" w:rsidRDefault="00C7050C" w:rsidP="00C7050C">
            <w:pPr>
              <w:rPr>
                <w:sz w:val="14"/>
                <w:szCs w:val="14"/>
              </w:rPr>
            </w:pPr>
          </w:p>
          <w:p w:rsidR="00C7050C" w:rsidRPr="00C7050C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6F398D" w:rsidRDefault="00C7050C" w:rsidP="00C7050C">
            <w:pPr>
              <w:rPr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24. </w:t>
            </w:r>
            <w:r w:rsidRPr="006F398D">
              <w:rPr>
                <w:sz w:val="12"/>
                <w:szCs w:val="12"/>
              </w:rPr>
              <w:t>1)</w:t>
            </w:r>
            <w:r>
              <w:rPr>
                <w:sz w:val="12"/>
                <w:szCs w:val="12"/>
              </w:rPr>
              <w:t xml:space="preserve"> </w:t>
            </w:r>
            <w:r w:rsidRPr="006F398D">
              <w:rPr>
                <w:bCs/>
                <w:sz w:val="10"/>
                <w:szCs w:val="12"/>
              </w:rPr>
              <w:t>Автотрансформатор</w:t>
            </w:r>
            <w:r w:rsidRPr="006F398D">
              <w:rPr>
                <w:sz w:val="10"/>
                <w:szCs w:val="12"/>
              </w:rPr>
              <w:t> — трансформатор, в котором первичная и вторичная обмотки соединены напрямую, и имеют за счёт этого не только магнитную связь, но и электрическую.</w:t>
            </w:r>
            <w:r w:rsidRPr="006F398D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7FC9ACD5" wp14:editId="76F8713E">
                  <wp:simplePos x="0" y="0"/>
                  <wp:positionH relativeFrom="column">
                    <wp:posOffset>2808605</wp:posOffset>
                  </wp:positionH>
                  <wp:positionV relativeFrom="paragraph">
                    <wp:posOffset>-231775</wp:posOffset>
                  </wp:positionV>
                  <wp:extent cx="963930" cy="593090"/>
                  <wp:effectExtent l="0" t="0" r="7620" b="0"/>
                  <wp:wrapSquare wrapText="bothSides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хема_автотрансформатора.JPG"/>
                          <pic:cNvPicPr/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7583" r="3781" b="7153"/>
                          <a:stretch/>
                        </pic:blipFill>
                        <pic:spPr bwMode="auto">
                          <a:xfrm>
                            <a:off x="0" y="0"/>
                            <a:ext cx="963930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2B36"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 xml:space="preserve">Преимуществом </w:t>
            </w:r>
            <w:proofErr w:type="spellStart"/>
            <w:r w:rsidR="003E1A00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является более высокий КПД, поскольку лишь часть </w:t>
            </w:r>
            <w:r>
              <w:rPr>
                <w:sz w:val="10"/>
                <w:szCs w:val="12"/>
              </w:rPr>
              <w:t xml:space="preserve">мощности </w:t>
            </w:r>
            <w:r w:rsidRPr="006F398D">
              <w:rPr>
                <w:sz w:val="10"/>
                <w:szCs w:val="12"/>
              </w:rPr>
              <w:t>подвергается преобразованию — это особенно существенно, когда входное и выходное напряжения отличаются незначительно. Недостатком является отсутствие электрической изоляции (гальванической развязки) между первичной и вторичной цепью. В промышленных сетях, где наличие заземления нулевого провода обязательно, этот фактор роли не играет, зато существенным является меньший расход стали для сердечника, меди для обмоток, меньший вес и габариты, и в итоге — меньшая стоимость.</w:t>
            </w:r>
          </w:p>
          <w:p w:rsidR="00C7050C" w:rsidRPr="001D25BE" w:rsidRDefault="00C7050C" w:rsidP="00C7050C">
            <w:pPr>
              <w:rPr>
                <w:sz w:val="10"/>
                <w:szCs w:val="12"/>
              </w:rPr>
            </w:pPr>
            <w:r w:rsidRPr="006F398D">
              <w:rPr>
                <w:bCs/>
                <w:sz w:val="10"/>
                <w:szCs w:val="12"/>
              </w:rPr>
              <w:t xml:space="preserve">Принцип работы </w:t>
            </w:r>
            <w:proofErr w:type="spellStart"/>
            <w:r w:rsidR="003E1A00">
              <w:rPr>
                <w:bCs/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bCs/>
                <w:sz w:val="10"/>
                <w:szCs w:val="12"/>
              </w:rPr>
              <w:t>.</w:t>
            </w:r>
            <w:r>
              <w:rPr>
                <w:bCs/>
                <w:sz w:val="10"/>
                <w:szCs w:val="12"/>
              </w:rPr>
              <w:t xml:space="preserve">. </w:t>
            </w:r>
            <w:r w:rsidRPr="006F398D">
              <w:rPr>
                <w:sz w:val="10"/>
                <w:szCs w:val="12"/>
              </w:rPr>
              <w:t xml:space="preserve">Предположим, что источник электрической энергии (сеть переменного тока) подключен к виткам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 обмотки </w:t>
            </w:r>
            <w:proofErr w:type="spellStart"/>
            <w:r w:rsidR="003E1A00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, а </w:t>
            </w:r>
            <w:r>
              <w:rPr>
                <w:sz w:val="10"/>
                <w:szCs w:val="12"/>
              </w:rPr>
              <w:t>нагрузка</w:t>
            </w:r>
            <w:r w:rsidRPr="006F398D">
              <w:rPr>
                <w:sz w:val="10"/>
                <w:szCs w:val="12"/>
              </w:rPr>
              <w:t xml:space="preserve"> — к некоторой части этой обмотки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6F398D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>При прохождении перемен</w:t>
            </w:r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тока по обмотке </w:t>
            </w:r>
            <w:proofErr w:type="spellStart"/>
            <w:r w:rsidRPr="006F398D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возникает </w:t>
            </w:r>
            <w:proofErr w:type="spellStart"/>
            <w:r w:rsidRPr="006F398D">
              <w:rPr>
                <w:sz w:val="10"/>
                <w:szCs w:val="12"/>
              </w:rPr>
              <w:t>перем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</w:t>
            </w:r>
            <w:proofErr w:type="spellStart"/>
            <w:r w:rsidRPr="006F398D">
              <w:rPr>
                <w:sz w:val="10"/>
                <w:szCs w:val="12"/>
              </w:rPr>
              <w:t>магн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поток, индуктирующий в этой обмотке электродвижущую силу, величина которой прямо пропорциональна числу витков обмотки.</w:t>
            </w:r>
            <w:r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 xml:space="preserve">Следовательно, если во всей обмотке </w:t>
            </w:r>
            <w:proofErr w:type="spellStart"/>
            <w:r w:rsidRPr="006F398D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, имеющей число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>, индуктируется электродвижущая сила</w:t>
            </w:r>
            <w:r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 </w:t>
            </w:r>
            <w:r>
              <w:rPr>
                <w:sz w:val="10"/>
                <w:szCs w:val="12"/>
              </w:rPr>
              <w:t>,</w:t>
            </w:r>
            <w:r w:rsidRPr="006F398D">
              <w:rPr>
                <w:sz w:val="10"/>
                <w:szCs w:val="12"/>
              </w:rPr>
              <w:t xml:space="preserve"> то в части этой обмотки, имеющей число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, индуктируется электродвижущая сила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6F398D">
              <w:rPr>
                <w:sz w:val="10"/>
                <w:szCs w:val="12"/>
              </w:rPr>
              <w:t>. Соотношение величин этих ЭДС выглядит так: .</w:t>
            </w:r>
            <w:r>
              <w:rPr>
                <w:sz w:val="10"/>
                <w:szCs w:val="12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=k</m:t>
              </m:r>
            </m:oMath>
            <w:r w:rsidRPr="006F398D">
              <w:rPr>
                <w:sz w:val="10"/>
                <w:szCs w:val="12"/>
              </w:rPr>
              <w:t xml:space="preserve"> где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k</m:t>
              </m:r>
            </m:oMath>
            <w:r w:rsidRPr="006F398D">
              <w:rPr>
                <w:sz w:val="10"/>
                <w:szCs w:val="12"/>
              </w:rPr>
              <w:t> </w:t>
            </w:r>
            <w:r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>— коэффициент трансформации</w:t>
            </w:r>
            <w:r>
              <w:rPr>
                <w:sz w:val="10"/>
                <w:szCs w:val="12"/>
              </w:rPr>
              <w:t xml:space="preserve">. </w:t>
            </w:r>
            <w:r w:rsidRPr="006F398D">
              <w:rPr>
                <w:sz w:val="10"/>
                <w:szCs w:val="12"/>
              </w:rPr>
              <w:t>Т</w:t>
            </w:r>
            <w:r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>к</w:t>
            </w:r>
            <w:r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падение напряжения в активном сопротивлении обмотки </w:t>
            </w:r>
            <w:proofErr w:type="spellStart"/>
            <w:r w:rsidR="003E1A00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относительно мало, то им практически можно пренебречь и считать справедливыми равенства</w:t>
            </w:r>
            <w:r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 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 — напряжение источника электрической энергии, поданное на всю обмотку </w:t>
            </w:r>
            <w:proofErr w:type="spellStart"/>
            <w:r w:rsidR="003E1A00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, имеющую число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>;</w:t>
            </w:r>
            <w:r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1D25BE">
              <w:rPr>
                <w:sz w:val="10"/>
                <w:szCs w:val="12"/>
              </w:rPr>
              <w:t> — напряжение</w:t>
            </w:r>
            <w:r>
              <w:rPr>
                <w:sz w:val="10"/>
                <w:szCs w:val="12"/>
              </w:rPr>
              <w:t xml:space="preserve"> на нагрузке</w:t>
            </w:r>
            <w:r w:rsidRPr="001D25BE">
              <w:rPr>
                <w:sz w:val="10"/>
                <w:szCs w:val="12"/>
              </w:rPr>
              <w:t xml:space="preserve">, снимаемое с той части обмотки </w:t>
            </w:r>
            <w:proofErr w:type="spellStart"/>
            <w:r w:rsidR="003E1A00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1D25BE">
              <w:rPr>
                <w:sz w:val="10"/>
                <w:szCs w:val="12"/>
              </w:rPr>
              <w:t xml:space="preserve">, которая обладает количеством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1D25BE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</w:t>
            </w:r>
            <w:r w:rsidRPr="001D25BE">
              <w:rPr>
                <w:sz w:val="10"/>
                <w:szCs w:val="12"/>
              </w:rPr>
              <w:t xml:space="preserve">Следовательно,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=k</m:t>
              </m:r>
            </m:oMath>
            <w:r w:rsidRPr="001D25BE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 </w:t>
            </w:r>
          </w:p>
          <w:p w:rsidR="00C7050C" w:rsidRPr="00F22B36" w:rsidRDefault="00C7050C" w:rsidP="00C7050C">
            <w:pPr>
              <w:rPr>
                <w:sz w:val="10"/>
                <w:szCs w:val="10"/>
              </w:rPr>
            </w:pPr>
            <w:r w:rsidRPr="001D25BE">
              <w:rPr>
                <w:sz w:val="10"/>
                <w:szCs w:val="12"/>
              </w:rPr>
              <w:t xml:space="preserve">Если к автотрансформатору </w:t>
            </w:r>
            <w:proofErr w:type="spellStart"/>
            <w:r>
              <w:rPr>
                <w:sz w:val="10"/>
                <w:szCs w:val="12"/>
              </w:rPr>
              <w:t>подкл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нагрузка</w:t>
            </w:r>
            <w:r w:rsidRPr="001D25BE">
              <w:rPr>
                <w:sz w:val="10"/>
                <w:szCs w:val="12"/>
              </w:rPr>
              <w:t xml:space="preserve">, то под влиянием напряжения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1D25BE">
              <w:rPr>
                <w:sz w:val="10"/>
                <w:szCs w:val="12"/>
              </w:rPr>
              <w:t xml:space="preserve"> в нём возникает </w:t>
            </w:r>
            <w:proofErr w:type="spellStart"/>
            <w:r w:rsidRPr="001D25BE">
              <w:rPr>
                <w:sz w:val="10"/>
                <w:szCs w:val="12"/>
              </w:rPr>
              <w:t>электр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1D25BE">
              <w:rPr>
                <w:sz w:val="10"/>
                <w:szCs w:val="12"/>
              </w:rPr>
              <w:t xml:space="preserve"> ток, действ</w:t>
            </w:r>
            <w:r w:rsidR="003E1A00">
              <w:rPr>
                <w:sz w:val="10"/>
                <w:szCs w:val="12"/>
              </w:rPr>
              <w:t>.</w:t>
            </w:r>
            <w:r w:rsidRPr="001D25BE">
              <w:rPr>
                <w:sz w:val="10"/>
                <w:szCs w:val="12"/>
              </w:rPr>
              <w:t xml:space="preserve"> знач</w:t>
            </w:r>
            <w:r w:rsidR="003E1A00">
              <w:rPr>
                <w:sz w:val="10"/>
                <w:szCs w:val="12"/>
              </w:rPr>
              <w:t>.</w:t>
            </w:r>
            <w:r w:rsidRPr="001D25BE">
              <w:rPr>
                <w:sz w:val="10"/>
                <w:szCs w:val="12"/>
              </w:rPr>
              <w:t xml:space="preserve"> которого обозначим как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1D25BE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</w:t>
            </w:r>
            <w:r w:rsidRPr="001D25BE">
              <w:rPr>
                <w:sz w:val="10"/>
                <w:szCs w:val="12"/>
              </w:rPr>
              <w:t>Соответственно</w:t>
            </w:r>
            <w:r w:rsidR="003E1A00">
              <w:rPr>
                <w:sz w:val="10"/>
                <w:szCs w:val="12"/>
              </w:rPr>
              <w:t>,</w:t>
            </w:r>
            <w:r w:rsidRPr="001D25BE">
              <w:rPr>
                <w:sz w:val="10"/>
                <w:szCs w:val="12"/>
              </w:rPr>
              <w:t xml:space="preserve"> в первичной цепи </w:t>
            </w:r>
            <w:proofErr w:type="spellStart"/>
            <w:r w:rsidR="003E1A00">
              <w:rPr>
                <w:sz w:val="10"/>
                <w:szCs w:val="12"/>
              </w:rPr>
              <w:t>автотрансформ</w:t>
            </w:r>
            <w:proofErr w:type="spellEnd"/>
            <w:r w:rsidR="003E1A00">
              <w:rPr>
                <w:sz w:val="10"/>
                <w:szCs w:val="12"/>
              </w:rPr>
              <w:t>.</w:t>
            </w:r>
            <w:r w:rsidRPr="001D25BE">
              <w:rPr>
                <w:sz w:val="10"/>
                <w:szCs w:val="12"/>
              </w:rPr>
              <w:t xml:space="preserve"> будет ток, действующее значение которого обозначим как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>
              <w:rPr>
                <w:sz w:val="10"/>
                <w:szCs w:val="12"/>
              </w:rPr>
              <w:t xml:space="preserve">. </w:t>
            </w:r>
            <w:r w:rsidRPr="00F22B36">
              <w:rPr>
                <w:sz w:val="10"/>
                <w:szCs w:val="10"/>
              </w:rPr>
              <w:t xml:space="preserve">Однако ток в верхней части обмотки </w:t>
            </w:r>
            <w:proofErr w:type="spellStart"/>
            <w:r w:rsidR="003E1A00">
              <w:rPr>
                <w:sz w:val="10"/>
                <w:szCs w:val="10"/>
              </w:rPr>
              <w:t>автотрансформ</w:t>
            </w:r>
            <w:proofErr w:type="spellEnd"/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, имеющей число витков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b>
                  </m:sSub>
                </m:e>
              </m:d>
            </m:oMath>
            <w:r w:rsidRPr="00F22B36">
              <w:rPr>
                <w:sz w:val="10"/>
                <w:szCs w:val="10"/>
              </w:rPr>
              <w:t xml:space="preserve"> будет отличаться от тока в нижней её части, имеющей количество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. Это объясняется тем, что в верхней части обмотки протекает только ток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, а в нижней части — некоторый результирующий ток, представляющий собой разность токов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. </w:t>
            </w:r>
            <w:proofErr w:type="spellStart"/>
            <w:r w:rsidR="003E1A00">
              <w:rPr>
                <w:sz w:val="10"/>
                <w:szCs w:val="10"/>
              </w:rPr>
              <w:t>Согласено</w:t>
            </w:r>
            <w:proofErr w:type="spellEnd"/>
            <w:r w:rsidRPr="00F22B36">
              <w:rPr>
                <w:sz w:val="10"/>
                <w:szCs w:val="10"/>
              </w:rPr>
              <w:t xml:space="preserve"> </w:t>
            </w:r>
            <w:r w:rsidRPr="00F22B36">
              <w:rPr>
                <w:bCs/>
                <w:sz w:val="10"/>
                <w:szCs w:val="10"/>
              </w:rPr>
              <w:t>правилу Ленца</w:t>
            </w:r>
            <w:r w:rsidRPr="00F22B36">
              <w:rPr>
                <w:sz w:val="10"/>
                <w:szCs w:val="10"/>
              </w:rPr>
              <w:t xml:space="preserve"> индуктированное </w:t>
            </w:r>
            <w:proofErr w:type="spellStart"/>
            <w:r w:rsidRPr="00F22B36">
              <w:rPr>
                <w:sz w:val="10"/>
                <w:szCs w:val="10"/>
              </w:rPr>
              <w:t>электр</w:t>
            </w:r>
            <w:proofErr w:type="spellEnd"/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 поле в обмотке </w:t>
            </w:r>
            <w:proofErr w:type="spellStart"/>
            <w:r w:rsidRPr="00F22B36">
              <w:rPr>
                <w:sz w:val="10"/>
                <w:szCs w:val="10"/>
              </w:rPr>
              <w:t>автотрансформ</w:t>
            </w:r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>а</w:t>
            </w:r>
            <w:proofErr w:type="spellEnd"/>
            <w:r w:rsidRPr="00F22B36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Pr="00F22B36">
              <w:rPr>
                <w:sz w:val="10"/>
                <w:szCs w:val="10"/>
              </w:rPr>
              <w:t>направл</w:t>
            </w:r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 навстречу </w:t>
            </w:r>
            <w:proofErr w:type="spellStart"/>
            <w:r w:rsidRPr="00F22B36">
              <w:rPr>
                <w:sz w:val="10"/>
                <w:szCs w:val="10"/>
              </w:rPr>
              <w:t>электрич</w:t>
            </w:r>
            <w:proofErr w:type="spellEnd"/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 полю, созданному в ней источником </w:t>
            </w:r>
            <w:proofErr w:type="spellStart"/>
            <w:r w:rsidRPr="00F22B36">
              <w:rPr>
                <w:sz w:val="10"/>
                <w:szCs w:val="10"/>
              </w:rPr>
              <w:t>электр</w:t>
            </w:r>
            <w:proofErr w:type="spellEnd"/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 энергии. Поэтому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в нижней части обмотки </w:t>
            </w:r>
            <w:proofErr w:type="spellStart"/>
            <w:r w:rsidRPr="00F22B36">
              <w:rPr>
                <w:sz w:val="10"/>
                <w:szCs w:val="10"/>
              </w:rPr>
              <w:t>автотрансформ</w:t>
            </w:r>
            <w:proofErr w:type="spellEnd"/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 </w:t>
            </w:r>
            <w:proofErr w:type="spellStart"/>
            <w:r w:rsidRPr="00F22B36">
              <w:rPr>
                <w:sz w:val="10"/>
                <w:szCs w:val="10"/>
              </w:rPr>
              <w:t>направл</w:t>
            </w:r>
            <w:proofErr w:type="spellEnd"/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 навстречу друг другу, то есть находятся в противофазе.</w:t>
            </w:r>
            <w:r>
              <w:rPr>
                <w:sz w:val="10"/>
                <w:szCs w:val="10"/>
              </w:rPr>
              <w:t xml:space="preserve"> </w:t>
            </w:r>
            <w:r w:rsidRPr="00F22B36">
              <w:rPr>
                <w:sz w:val="10"/>
                <w:szCs w:val="10"/>
              </w:rPr>
              <w:t xml:space="preserve">Сами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>, как и в обычном трансформ</w:t>
            </w:r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, связаны </w:t>
            </w:r>
            <w:proofErr w:type="spellStart"/>
            <w:r w:rsidRPr="00F22B36">
              <w:rPr>
                <w:sz w:val="10"/>
                <w:szCs w:val="10"/>
              </w:rPr>
              <w:t>соотнош</w:t>
            </w:r>
            <w:proofErr w:type="spellEnd"/>
            <w:r w:rsidR="003E1A00">
              <w:rPr>
                <w:sz w:val="10"/>
                <w:szCs w:val="10"/>
              </w:rPr>
              <w:t>.</w:t>
            </w:r>
            <w:r w:rsidRPr="00F22B36">
              <w:rPr>
                <w:sz w:val="10"/>
                <w:szCs w:val="1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k</m:t>
                  </m:r>
                </m:den>
              </m:f>
            </m:oMath>
            <w:r w:rsidRPr="003E1A00">
              <w:rPr>
                <w:noProof/>
                <w:sz w:val="12"/>
                <w:szCs w:val="10"/>
                <w:lang w:eastAsia="ru-RU"/>
              </w:rPr>
              <w:t xml:space="preserve"> </w:t>
            </w:r>
          </w:p>
          <w:p w:rsidR="00C7050C" w:rsidRPr="00F22B36" w:rsidRDefault="00C7050C" w:rsidP="00C7050C">
            <w:pPr>
              <w:rPr>
                <w:sz w:val="10"/>
                <w:szCs w:val="10"/>
              </w:rPr>
            </w:pPr>
            <w:r w:rsidRPr="00F22B36">
              <w:rPr>
                <w:sz w:val="10"/>
                <w:szCs w:val="10"/>
              </w:rPr>
              <w:t>Так как в понижающем трансформаторе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 , то</w:t>
            </w:r>
            <w:r w:rsidRPr="007E79DF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 и результирующий ток в нижней обмотке автотрансформатора равен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>.</w:t>
            </w:r>
            <w:r w:rsidRPr="007E79DF">
              <w:rPr>
                <w:sz w:val="10"/>
                <w:szCs w:val="10"/>
              </w:rPr>
              <w:t xml:space="preserve"> </w:t>
            </w:r>
            <w:r w:rsidRPr="00F22B36">
              <w:rPr>
                <w:sz w:val="10"/>
                <w:szCs w:val="10"/>
              </w:rPr>
              <w:t xml:space="preserve">Следовательно, в той части обмотки автотрансформатора, с которой подаётся напряжение на </w:t>
            </w:r>
            <w:r>
              <w:rPr>
                <w:sz w:val="10"/>
                <w:szCs w:val="10"/>
              </w:rPr>
              <w:t>нагрузку</w:t>
            </w:r>
            <w:r w:rsidRPr="00F22B36">
              <w:rPr>
                <w:sz w:val="10"/>
                <w:szCs w:val="10"/>
              </w:rPr>
              <w:t xml:space="preserve">, ток </w:t>
            </w:r>
            <w:r w:rsidRPr="00F22B36">
              <w:rPr>
                <w:bCs/>
                <w:sz w:val="10"/>
                <w:szCs w:val="10"/>
              </w:rPr>
              <w:t>значительно меньше</w:t>
            </w:r>
            <w:r w:rsidRPr="00F22B36">
              <w:rPr>
                <w:sz w:val="10"/>
                <w:szCs w:val="10"/>
              </w:rPr>
              <w:t xml:space="preserve"> тока в </w:t>
            </w:r>
            <w:r>
              <w:rPr>
                <w:sz w:val="10"/>
                <w:szCs w:val="10"/>
              </w:rPr>
              <w:t>нагрузке</w:t>
            </w:r>
            <w:r w:rsidRPr="00F22B36">
              <w:rPr>
                <w:sz w:val="10"/>
                <w:szCs w:val="10"/>
              </w:rPr>
              <w:t>, то есть</w:t>
            </w:r>
            <w:r w:rsidRPr="007E79DF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≪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 .</w:t>
            </w:r>
          </w:p>
          <w:p w:rsidR="00C7050C" w:rsidRPr="00C7050C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0C4A1D" w:rsidRDefault="00C7050C" w:rsidP="00C7050C">
            <w:pPr>
              <w:rPr>
                <w:b/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25. </w:t>
            </w:r>
            <w:r w:rsidRPr="000C4A1D">
              <w:rPr>
                <w:sz w:val="12"/>
                <w:szCs w:val="12"/>
              </w:rPr>
              <w:t>1)</w:t>
            </w:r>
            <w:r>
              <w:rPr>
                <w:b/>
                <w:sz w:val="14"/>
                <w:szCs w:val="12"/>
              </w:rPr>
              <w:t xml:space="preserve"> </w:t>
            </w:r>
            <w:r w:rsidRPr="000C4A1D">
              <w:rPr>
                <w:b/>
                <w:sz w:val="10"/>
                <w:szCs w:val="12"/>
              </w:rPr>
              <w:t>Электрическая цепь с последовательным соединением элементов.</w:t>
            </w:r>
          </w:p>
          <w:p w:rsidR="00C7050C" w:rsidRPr="00EC3C65" w:rsidRDefault="00C7050C" w:rsidP="00C7050C">
            <w:pPr>
              <w:rPr>
                <w:rFonts w:eastAsiaTheme="minorEastAsia"/>
                <w:sz w:val="10"/>
                <w:szCs w:val="12"/>
              </w:rPr>
            </w:pPr>
            <w:r w:rsidRPr="000C4A1D">
              <w:rPr>
                <w:sz w:val="10"/>
                <w:szCs w:val="12"/>
              </w:rPr>
              <w:t>Последовательным называют такое соединение элементов цепи, при котором во всех включенных в цепь элементах</w:t>
            </w:r>
            <w:r>
              <w:rPr>
                <w:sz w:val="10"/>
                <w:szCs w:val="12"/>
              </w:rPr>
              <w:t xml:space="preserve"> возникает один и тот же ток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I </m:t>
              </m:r>
            </m:oMath>
            <w:r>
              <w:rPr>
                <w:rFonts w:eastAsiaTheme="minorEastAsia"/>
                <w:sz w:val="10"/>
                <w:szCs w:val="12"/>
              </w:rPr>
              <w:t xml:space="preserve"> </w:t>
            </w:r>
            <w:r w:rsidRPr="000C4A1D">
              <w:rPr>
                <w:sz w:val="10"/>
                <w:szCs w:val="12"/>
              </w:rPr>
              <w:t xml:space="preserve">На основании второго закона Кирхгофа: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u=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</m:oMath>
            <w:r>
              <w:rPr>
                <w:rFonts w:eastAsiaTheme="minorEastAsia"/>
                <w:sz w:val="10"/>
                <w:szCs w:val="12"/>
              </w:rPr>
              <w:t xml:space="preserve">При синусоидальном напряжении эта формула переходит в: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ωt+φ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+ωL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ωC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ωL-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ωC</m:t>
                      </m:r>
                    </m:den>
                  </m:f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+x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</m:e>
              </m:d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</m:t>
              </m:r>
            </m:oMath>
          </w:p>
          <w:p w:rsidR="00C7050C" w:rsidRPr="000C4A1D" w:rsidRDefault="00C7050C" w:rsidP="00C7050C">
            <w:pPr>
              <w:rPr>
                <w:sz w:val="10"/>
                <w:szCs w:val="12"/>
              </w:rPr>
            </w:pPr>
            <w:r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x=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=ωL-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ωC</m:t>
                  </m:r>
                </m:den>
              </m:f>
            </m:oMath>
            <w:r>
              <w:rPr>
                <w:rFonts w:eastAsiaTheme="minorEastAsia"/>
                <w:sz w:val="10"/>
                <w:szCs w:val="12"/>
              </w:rPr>
              <w:t xml:space="preserve"> – реактивное сопротивление. Отсюда находим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=z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⇒U=zI</m:t>
              </m:r>
            </m:oMath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и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  <w:lang w:val="en-US"/>
                </w:rPr>
                <m:t>tg</m:t>
              </m:r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φ=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</m:oMath>
            <w:r>
              <w:rPr>
                <w:rFonts w:eastAsiaTheme="minorEastAsia"/>
                <w:sz w:val="10"/>
                <w:szCs w:val="12"/>
              </w:rPr>
              <w:t xml:space="preserve"> </w:t>
            </w:r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z=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</m:oMath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>–</w:t>
            </w:r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полное сопротивление. </w:t>
            </w:r>
          </w:p>
          <w:p w:rsidR="00C7050C" w:rsidRPr="000C4A1D" w:rsidRDefault="00C7050C" w:rsidP="00C7050C">
            <w:pPr>
              <w:rPr>
                <w:b/>
                <w:sz w:val="10"/>
                <w:szCs w:val="12"/>
              </w:rPr>
            </w:pPr>
            <w:r w:rsidRPr="000C4A1D">
              <w:rPr>
                <w:b/>
                <w:sz w:val="10"/>
                <w:szCs w:val="12"/>
              </w:rPr>
              <w:t>Электрическая цепь с параллельным соединением элементов.</w:t>
            </w:r>
          </w:p>
          <w:p w:rsidR="00C7050C" w:rsidRPr="00F01236" w:rsidRDefault="00C7050C" w:rsidP="00C7050C">
            <w:pPr>
              <w:rPr>
                <w:rFonts w:eastAsiaTheme="minorEastAsia"/>
                <w:sz w:val="10"/>
                <w:szCs w:val="12"/>
              </w:rPr>
            </w:pPr>
            <w:r w:rsidRPr="000C4A1D">
              <w:rPr>
                <w:sz w:val="10"/>
                <w:szCs w:val="12"/>
              </w:rPr>
              <w:t xml:space="preserve">Параллельным называют такое соединение, при котором все включенные в цепь потребители электрической энергии, находятся </w:t>
            </w:r>
            <w:r>
              <w:rPr>
                <w:sz w:val="10"/>
                <w:szCs w:val="12"/>
              </w:rPr>
              <w:t>под одним и тем же напряжением . На</w:t>
            </w:r>
            <w:r w:rsidRPr="000C4A1D">
              <w:rPr>
                <w:sz w:val="10"/>
                <w:szCs w:val="12"/>
              </w:rPr>
              <w:t xml:space="preserve"> осн</w:t>
            </w:r>
            <w:r>
              <w:rPr>
                <w:sz w:val="10"/>
                <w:szCs w:val="12"/>
              </w:rPr>
              <w:t xml:space="preserve">овании первого закона Кирхгофа: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i</m:t>
              </m:r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C</m:t>
                  </m:r>
                </m:sub>
              </m:sSub>
            </m:oMath>
            <w:r w:rsidRPr="00F01236">
              <w:rPr>
                <w:rFonts w:eastAsiaTheme="minorEastAsia"/>
                <w:sz w:val="10"/>
                <w:szCs w:val="12"/>
              </w:rPr>
              <w:t xml:space="preserve">  </w:t>
            </w:r>
            <w:r>
              <w:rPr>
                <w:rFonts w:eastAsiaTheme="minorEastAsia"/>
                <w:sz w:val="10"/>
                <w:szCs w:val="12"/>
              </w:rPr>
              <w:t xml:space="preserve">При синусоидальном токе эта формула переходит в: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ωt-φ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ωL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+ωC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ωL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-ωC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g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-b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</m:e>
              </m:d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</m:t>
              </m:r>
            </m:oMath>
          </w:p>
          <w:p w:rsidR="00C7050C" w:rsidRPr="00F01236" w:rsidRDefault="00C7050C" w:rsidP="00C7050C">
            <w:pPr>
              <w:rPr>
                <w:sz w:val="10"/>
                <w:szCs w:val="12"/>
              </w:rPr>
            </w:pPr>
            <w:r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b=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ωL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2"/>
                </w:rPr>
                <m:t>-ωC</m:t>
              </m:r>
            </m:oMath>
            <w:r>
              <w:rPr>
                <w:rFonts w:eastAsiaTheme="minorEastAsia"/>
                <w:sz w:val="10"/>
                <w:szCs w:val="12"/>
              </w:rPr>
              <w:t xml:space="preserve"> – реактивная проводимость.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  <w:lang w:val="en-US"/>
                </w:rPr>
                <m:t>g</m:t>
              </m:r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</m:oMath>
            <w:r w:rsidRPr="00F01236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– активная проводимость. Отсюда находим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=y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⇒I=yU</m:t>
              </m:r>
            </m:oMath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и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  <w:lang w:val="en-US"/>
                </w:rPr>
                <m:t>tg</m:t>
              </m:r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φ=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g</m:t>
                  </m:r>
                </m:den>
              </m:f>
            </m:oMath>
            <w:r>
              <w:rPr>
                <w:rFonts w:eastAsiaTheme="minorEastAsia"/>
                <w:sz w:val="10"/>
                <w:szCs w:val="12"/>
              </w:rPr>
              <w:t xml:space="preserve"> </w:t>
            </w:r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</m:oMath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>–</w:t>
            </w:r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>полное сопротивление.</w:t>
            </w:r>
          </w:p>
          <w:p w:rsidR="00C7050C" w:rsidRPr="00441AD4" w:rsidRDefault="00C7050C" w:rsidP="00C7050C">
            <w:pPr>
              <w:rPr>
                <w:b/>
                <w:sz w:val="10"/>
                <w:szCs w:val="12"/>
              </w:rPr>
            </w:pPr>
            <w:r w:rsidRPr="00441AD4">
              <w:rPr>
                <w:b/>
                <w:bCs/>
                <w:sz w:val="10"/>
                <w:szCs w:val="12"/>
              </w:rPr>
              <w:t>Электрическая цепь со смешанным соединением элементов.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Смешанным называется такое соединение, при котором в цепи имеются группы параллельно и последовательно включенных сопротивлений. Расчет токов и напряжений для всех элементов схемы можно произвести по законам Ома и Кирхгофа.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b/>
                <w:sz w:val="10"/>
                <w:szCs w:val="12"/>
              </w:rPr>
              <w:t>Векторные и топографические диаграммы</w:t>
            </w:r>
            <w:r w:rsidRPr="00441AD4">
              <w:rPr>
                <w:sz w:val="10"/>
                <w:szCs w:val="12"/>
              </w:rPr>
              <w:t xml:space="preserve">. Совокупность радиус-векторов, изображающих синусоидально изменяющиеся ЭДС, напряжения, токи и т. д., называется </w:t>
            </w:r>
            <w:r w:rsidRPr="00441AD4">
              <w:rPr>
                <w:b/>
                <w:bCs/>
                <w:sz w:val="10"/>
                <w:szCs w:val="12"/>
              </w:rPr>
              <w:t>векторной диаграммой.</w:t>
            </w:r>
            <w:r w:rsidRPr="00441AD4">
              <w:rPr>
                <w:sz w:val="10"/>
                <w:szCs w:val="12"/>
              </w:rPr>
              <w:t xml:space="preserve"> Векторные диаграммы наглядно иллюстрируют ход решения задачи. При точном построении векторов можно непосредственно из диаграммы определить амплитуды и фазы искомых величин. При построении векторных диаграмм для цепей с последовательным соединением элементов за базовый (отправной) вектор следует принимать вектор тока, к нему под соответствующими углами подстраивать векторы напряжений на отдельных элементах. Для цепей с параллельным соединением элементов за базовый (отправной) вектор следует принять вектор напряжения, ориентируя относительно него векторы токов в параллельных ветвях.</w:t>
            </w:r>
            <w:r w:rsidRPr="00441AD4">
              <w:rPr>
                <w:sz w:val="10"/>
                <w:szCs w:val="12"/>
              </w:rPr>
              <w:br/>
              <w:t xml:space="preserve">Для наглядного определения величины и фазы напряжения между различными точками электрической цепи удобно использовать </w:t>
            </w:r>
            <w:r w:rsidRPr="00441AD4">
              <w:rPr>
                <w:b/>
                <w:bCs/>
                <w:sz w:val="10"/>
                <w:szCs w:val="12"/>
              </w:rPr>
              <w:t>топографические диаграммы.</w:t>
            </w:r>
            <w:r w:rsidRPr="00441AD4">
              <w:rPr>
                <w:sz w:val="10"/>
                <w:szCs w:val="12"/>
              </w:rPr>
              <w:t xml:space="preserve"> Они представляют собой соединенные соответственно схеме электрической цепи точки на комплексной плоскости, отображающие их потенциалы. На топографической диаграмме, представляющей собой в принципе векторную диаграмму, порядок расположения векторов напряжений строго соответствует порядку расположения элементов в схеме, а вектор падения напряжения на каждом последующем элементе примыкает к концу вектора напряжения на каждом предыдущем элементе.</w:t>
            </w:r>
          </w:p>
          <w:p w:rsidR="00C7050C" w:rsidRPr="00C7050C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C7050C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C7050C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C7050C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C7050C" w:rsidRDefault="00C7050C" w:rsidP="00C7050C">
            <w:pPr>
              <w:rPr>
                <w:sz w:val="14"/>
                <w:szCs w:val="14"/>
              </w:rPr>
            </w:pP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411FCC" w:rsidRDefault="00C7050C" w:rsidP="00C7050C">
            <w:pPr>
              <w:rPr>
                <w:sz w:val="10"/>
                <w:szCs w:val="12"/>
              </w:rPr>
            </w:pPr>
            <w:r>
              <w:rPr>
                <w:sz w:val="12"/>
                <w:szCs w:val="12"/>
              </w:rPr>
              <w:lastRenderedPageBreak/>
              <w:t xml:space="preserve">2) </w:t>
            </w:r>
            <w:r w:rsidRPr="00411FCC">
              <w:rPr>
                <w:sz w:val="10"/>
                <w:szCs w:val="12"/>
              </w:rPr>
              <w:t>Уравнения элект</w:t>
            </w:r>
            <w:r>
              <w:rPr>
                <w:sz w:val="10"/>
                <w:szCs w:val="12"/>
              </w:rPr>
              <w:t>ромагнитного состояния —</w:t>
            </w:r>
            <w:r w:rsidRPr="00411FCC">
              <w:rPr>
                <w:sz w:val="10"/>
                <w:szCs w:val="12"/>
              </w:rPr>
              <w:t xml:space="preserve"> это система уравнений, определяющих режим работы (состояние) электрической цепи.</w:t>
            </w:r>
          </w:p>
          <w:p w:rsidR="00C7050C" w:rsidRPr="00411FCC" w:rsidRDefault="00C7050C" w:rsidP="00C7050C">
            <w:pPr>
              <w:rPr>
                <w:sz w:val="10"/>
                <w:szCs w:val="12"/>
              </w:rPr>
            </w:pPr>
            <w:r w:rsidRPr="00411FCC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341D601E" wp14:editId="65FD3DD5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-164465</wp:posOffset>
                  </wp:positionV>
                  <wp:extent cx="1344930" cy="600075"/>
                  <wp:effectExtent l="0" t="0" r="7620" b="9525"/>
                  <wp:wrapTight wrapText="bothSides">
                    <wp:wrapPolygon edited="0">
                      <wp:start x="0" y="0"/>
                      <wp:lineTo x="0" y="21257"/>
                      <wp:lineTo x="21416" y="21257"/>
                      <wp:lineTo x="21416" y="0"/>
                      <wp:lineTo x="0" y="0"/>
                    </wp:wrapPolygon>
                  </wp:wrapTight>
                  <wp:docPr id="220" name="Рисунок 220" descr="C:\Users\Surpassing\Documents\Учеба\4 семестр\Экзамены\Электротехника\Печатные билеты\фотки от Зохи\_DSC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rpassing\Documents\Учеба\4 семестр\Экзамены\Электротехника\Печатные билеты\фотки от Зохи\_DSC1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FCC">
              <w:rPr>
                <w:sz w:val="10"/>
                <w:szCs w:val="12"/>
              </w:rPr>
              <w:t>Метод переменных состояния основывается на упорядоченном составлении и решении системы дифференциальных уравнений первого порядка, которые разрешены относительно производных. Количество переменных состояния (число уравнений) равно числу независимых накопителей энергии. Уравнения состояния должны удовлетворять требованиям независимости уравнений и возможностью восстановления на основе переменных состояния любых других переменных.</w:t>
            </w:r>
          </w:p>
          <w:p w:rsidR="00C7050C" w:rsidRPr="00411FCC" w:rsidRDefault="00C7050C" w:rsidP="00C7050C">
            <w:pPr>
              <w:rPr>
                <w:sz w:val="10"/>
                <w:szCs w:val="12"/>
              </w:rPr>
            </w:pPr>
            <w:r w:rsidRPr="00411FCC">
              <w:rPr>
                <w:sz w:val="10"/>
                <w:szCs w:val="12"/>
              </w:rPr>
              <w:t xml:space="preserve">Для выполнения второго требования в качестве переменных состояния следует принять потокосцепления (токи в ветвях с индуктивными элементами) и заряды (напряжения) на конденсаторах (начальные значения этих переменных относятся к независимым). Зная закон изменения этих переменных во времени их можно заменить источниками ЭДС и тока с известными параметрами, а остальная цепь станет резистивной. </w:t>
            </w:r>
          </w:p>
          <w:p w:rsidR="00C7050C" w:rsidRPr="00411FCC" w:rsidRDefault="00C7050C" w:rsidP="00C7050C">
            <w:pPr>
              <w:rPr>
                <w:sz w:val="10"/>
                <w:szCs w:val="12"/>
              </w:rPr>
            </w:pPr>
            <w:r w:rsidRPr="00411FCC">
              <w:rPr>
                <w:sz w:val="10"/>
                <w:szCs w:val="12"/>
              </w:rPr>
              <w:t xml:space="preserve">При расчете методом переменных состояния, кроме самих уравнений состояния, связывающих первые производные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dψ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dt</m:t>
                      </m:r>
                    </m:den>
                  </m:f>
                </m:e>
              </m:d>
            </m:oMath>
            <w:r w:rsidRPr="00411FCC">
              <w:rPr>
                <w:sz w:val="12"/>
                <w:szCs w:val="12"/>
              </w:rPr>
              <w:t xml:space="preserve">  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dq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dt</m:t>
                      </m:r>
                    </m:den>
                  </m:f>
                </m:e>
              </m:d>
            </m:oMath>
            <w:r w:rsidRPr="00411FCC">
              <w:rPr>
                <w:sz w:val="12"/>
                <w:szCs w:val="12"/>
              </w:rPr>
              <w:t> </w:t>
            </w:r>
            <w:r w:rsidRPr="00411FCC">
              <w:rPr>
                <w:sz w:val="10"/>
                <w:szCs w:val="12"/>
              </w:rPr>
              <w:t xml:space="preserve">с самими переменными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ψ</m:t>
              </m:r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411FCC">
              <w:rPr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и 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q</m:t>
              </m:r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411FCC">
              <w:rPr>
                <w:sz w:val="10"/>
                <w:szCs w:val="12"/>
              </w:rPr>
              <w:t> и источниками внешних воздействий  (источниками ЭДС и тока), необходимо составить систему алгебр. урав., связывающих иском. величины с переменными состояния и источник. внешних воздействий.</w:t>
            </w:r>
          </w:p>
          <w:p w:rsidR="00C7050C" w:rsidRPr="00411FCC" w:rsidRDefault="00C7050C" w:rsidP="00C7050C">
            <w:pPr>
              <w:rPr>
                <w:sz w:val="10"/>
                <w:szCs w:val="12"/>
              </w:rPr>
            </w:pPr>
            <w:r w:rsidRPr="00411FCC">
              <w:rPr>
                <w:sz w:val="10"/>
                <w:szCs w:val="12"/>
              </w:rPr>
              <w:t xml:space="preserve">В качестве примера рассмотрим цепь, в которой требуется определить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 xml:space="preserve"> и </m:t>
                  </m:r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3</m:t>
                  </m:r>
                </m:sub>
              </m:sSub>
            </m:oMath>
            <w:r w:rsidRPr="00411FCC">
              <w:rPr>
                <w:sz w:val="10"/>
                <w:szCs w:val="12"/>
              </w:rPr>
              <w:t xml:space="preserve"> </w:t>
            </w:r>
          </w:p>
          <w:p w:rsidR="00C7050C" w:rsidRPr="00411FCC" w:rsidRDefault="00BF1ED7" w:rsidP="00C7050C">
            <w:pPr>
              <w:rPr>
                <w:sz w:val="12"/>
                <w:szCs w:val="12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L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=С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c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</m:e>
                  </m:eqArr>
                </m:e>
              </m:d>
            </m:oMath>
            <w:r w:rsidR="00C7050C" w:rsidRPr="00411FCC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 ⟹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c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+0*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L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+0*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</m:eqArr>
                </m:e>
              </m:d>
            </m:oMath>
          </w:p>
          <w:p w:rsidR="00C7050C" w:rsidRPr="00411FCC" w:rsidRDefault="00BF1ED7" w:rsidP="00C7050C">
            <w:pPr>
              <w:rPr>
                <w:sz w:val="12"/>
                <w:szCs w:val="12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C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C</m:t>
                            </m:r>
                          </m:den>
                        </m:f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L</m:t>
                            </m:r>
                          </m:den>
                        </m:f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C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</m:eqArr>
                </m:e>
              </m:d>
            </m:oMath>
            <w:r w:rsidR="00C7050C" w:rsidRPr="00411FCC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⟹</m:t>
              </m:r>
            </m:oMath>
            <w:r w:rsidR="00C7050C" w:rsidRPr="00411FCC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3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</m:eqArr>
                </m:e>
              </m:d>
            </m:oMath>
          </w:p>
          <w:p w:rsidR="00C7050C" w:rsidRPr="00C7050C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  <w:r w:rsidRPr="00411FCC">
              <w:rPr>
                <w:sz w:val="10"/>
                <w:szCs w:val="12"/>
              </w:rPr>
              <w:t xml:space="preserve">Вектор начальных значений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(0)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(0)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0</m:t>
                      </m:r>
                    </m:e>
                  </m:eqArr>
                </m:e>
              </m:d>
            </m:oMath>
          </w:p>
        </w:tc>
        <w:tc>
          <w:tcPr>
            <w:tcW w:w="5670" w:type="dxa"/>
          </w:tcPr>
          <w:p w:rsidR="00C7050C" w:rsidRPr="00AD3A95" w:rsidRDefault="00C7050C" w:rsidP="00C7050C">
            <w:pPr>
              <w:rPr>
                <w:sz w:val="10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AD3A95">
              <w:rPr>
                <w:sz w:val="10"/>
                <w:szCs w:val="12"/>
              </w:rPr>
              <w:t>Токи и напряжения волн, возникающих в линии с ненулевыми начальными условиями (в заряженной линии) при подключении и отключении ветвей, могут быть определены путем сведения схемы к нулевым начальным условиям. При этом определяют установившиеся токи и напряжения в линии до коммутации, а в случае включения ветви еще и напряжение на ключе (до замыкания); рас</w:t>
            </w:r>
            <w:r w:rsidRPr="00AD3A95">
              <w:rPr>
                <w:sz w:val="10"/>
                <w:szCs w:val="12"/>
              </w:rPr>
              <w:softHyphen/>
              <w:t>сматривают переходный процесс в эквивалентной схеме с сосредоточенными пара</w:t>
            </w:r>
            <w:r w:rsidRPr="00AD3A95">
              <w:rPr>
                <w:sz w:val="10"/>
                <w:szCs w:val="12"/>
              </w:rPr>
              <w:softHyphen/>
              <w:t>метрами при нулевых начальных условиях и отсутствии основных источников энергии. Волновое сопротивление линии заменяют сосредоточенным сопротивле</w:t>
            </w:r>
            <w:r w:rsidRPr="00AD3A95">
              <w:rPr>
                <w:sz w:val="10"/>
                <w:szCs w:val="12"/>
              </w:rPr>
              <w:softHyphen/>
              <w:t xml:space="preserve">нием, равным </w:t>
            </w:r>
            <w:proofErr w:type="spellStart"/>
            <w:r w:rsidRPr="00AD3A95">
              <w:rPr>
                <w:sz w:val="10"/>
                <w:szCs w:val="12"/>
                <w:lang w:val="en-US"/>
              </w:rPr>
              <w:t>Z</w:t>
            </w:r>
            <w:r w:rsidRPr="00AD3A95">
              <w:rPr>
                <w:sz w:val="10"/>
                <w:szCs w:val="12"/>
                <w:vertAlign w:val="subscript"/>
                <w:lang w:val="en-US"/>
              </w:rPr>
              <w:t>c</w:t>
            </w:r>
            <w:proofErr w:type="spellEnd"/>
            <w:r w:rsidRPr="00AD3A95">
              <w:rPr>
                <w:sz w:val="10"/>
                <w:szCs w:val="12"/>
              </w:rPr>
              <w:t>, а в ветвь с ключом вводят дополнительную э. д. с., равную по величине и совпадающую по направлению с напряжением на ключе.</w:t>
            </w:r>
          </w:p>
          <w:p w:rsidR="00C7050C" w:rsidRPr="00AD3A95" w:rsidRDefault="00C7050C" w:rsidP="00C7050C">
            <w:pPr>
              <w:rPr>
                <w:sz w:val="10"/>
                <w:szCs w:val="12"/>
              </w:rPr>
            </w:pPr>
            <w:r w:rsidRPr="00AD3A95">
              <w:rPr>
                <w:sz w:val="10"/>
                <w:szCs w:val="12"/>
              </w:rPr>
              <w:t>Вместо отключаемой ветви включают источник тока с током, равным по вели</w:t>
            </w:r>
            <w:r w:rsidRPr="00AD3A95">
              <w:rPr>
                <w:sz w:val="10"/>
                <w:szCs w:val="12"/>
              </w:rPr>
              <w:softHyphen/>
              <w:t>чине и противоположным по направлению тому току, который протекал в ветви до отключения.</w:t>
            </w:r>
          </w:p>
          <w:p w:rsidR="00C7050C" w:rsidRPr="00C7050C" w:rsidRDefault="00C7050C" w:rsidP="00C7050C">
            <w:pPr>
              <w:rPr>
                <w:sz w:val="14"/>
                <w:szCs w:val="14"/>
              </w:rPr>
            </w:pPr>
            <w:r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3F39F38A" wp14:editId="2D40C2D6">
                  <wp:simplePos x="0" y="0"/>
                  <wp:positionH relativeFrom="column">
                    <wp:posOffset>1582812</wp:posOffset>
                  </wp:positionH>
                  <wp:positionV relativeFrom="paragraph">
                    <wp:posOffset>1167074</wp:posOffset>
                  </wp:positionV>
                  <wp:extent cx="1682268" cy="595171"/>
                  <wp:effectExtent l="0" t="0" r="0" b="0"/>
                  <wp:wrapNone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6" t="73968" r="13081"/>
                          <a:stretch/>
                        </pic:blipFill>
                        <pic:spPr bwMode="auto">
                          <a:xfrm>
                            <a:off x="0" y="0"/>
                            <a:ext cx="1682268" cy="59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287F4D15" wp14:editId="36BCE117">
                  <wp:extent cx="1698944" cy="1471697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t="4189" r="9340" b="27037"/>
                          <a:stretch/>
                        </pic:blipFill>
                        <pic:spPr bwMode="auto">
                          <a:xfrm>
                            <a:off x="0" y="0"/>
                            <a:ext cx="1710931" cy="148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50C" w:rsidRPr="00C7050C" w:rsidTr="00C7050C">
        <w:trPr>
          <w:cantSplit/>
          <w:trHeight w:hRule="exact" w:val="4026"/>
        </w:trPr>
        <w:tc>
          <w:tcPr>
            <w:tcW w:w="5670" w:type="dxa"/>
          </w:tcPr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2"/>
                <w:szCs w:val="12"/>
              </w:rPr>
              <w:t xml:space="preserve">2) </w:t>
            </w:r>
            <w:r w:rsidRPr="00441AD4">
              <w:rPr>
                <w:sz w:val="10"/>
                <w:szCs w:val="12"/>
              </w:rPr>
              <w:t xml:space="preserve">Рассмотрим переходные процессы при разряде разомкнутой линии без потерь, заряженной до напряжения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 xml:space="preserve">, на резистивную нагрузку с сопротивлением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 xml:space="preserve"> (рис. 26.10, </w:t>
            </w:r>
            <w:r w:rsidRPr="00441AD4">
              <w:rPr>
                <w:i/>
                <w:sz w:val="10"/>
                <w:szCs w:val="12"/>
              </w:rPr>
              <w:t>а</w:t>
            </w:r>
            <w:r w:rsidRPr="00441AD4">
              <w:rPr>
                <w:sz w:val="10"/>
                <w:szCs w:val="12"/>
              </w:rPr>
              <w:t xml:space="preserve">), подключаемую при 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</w:rPr>
              <w:t xml:space="preserve"> = 0 к оконечным зажимам линии длиной </w:t>
            </w:r>
            <w:r w:rsidRPr="00441AD4">
              <w:rPr>
                <w:i/>
                <w:sz w:val="10"/>
                <w:szCs w:val="12"/>
              </w:rPr>
              <w:t>l</w:t>
            </w:r>
            <w:r w:rsidRPr="00441AD4">
              <w:rPr>
                <w:sz w:val="10"/>
                <w:szCs w:val="12"/>
              </w:rPr>
              <w:t xml:space="preserve">. При замыкании ключа в линии возникает обратная волна, напряжение и ток которой связаны соотношением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r w:rsidRPr="00441AD4">
              <w:rPr>
                <w:sz w:val="10"/>
                <w:szCs w:val="12"/>
              </w:rPr>
              <w:t> = – </w:t>
            </w:r>
            <w:proofErr w:type="spellStart"/>
            <w:r w:rsidRPr="00441AD4">
              <w:rPr>
                <w:i/>
                <w:sz w:val="10"/>
                <w:szCs w:val="12"/>
              </w:rPr>
              <w:t>Zi</w:t>
            </w:r>
            <w:proofErr w:type="spellEnd"/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r w:rsidRPr="00441AD4">
              <w:rPr>
                <w:i/>
                <w:sz w:val="10"/>
                <w:szCs w:val="12"/>
              </w:rPr>
              <w:t>.</w:t>
            </w:r>
            <w:r w:rsidRPr="00441AD4">
              <w:rPr>
                <w:sz w:val="10"/>
                <w:szCs w:val="12"/>
              </w:rPr>
              <w:t xml:space="preserve"> Так как напряжение на нагрузке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</w:rPr>
              <w:t xml:space="preserve"> равно </w:t>
            </w:r>
            <w:r w:rsidRPr="00441AD4">
              <w:rPr>
                <w:i/>
                <w:sz w:val="10"/>
                <w:szCs w:val="12"/>
              </w:rPr>
              <w:t>u = 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</w:rPr>
              <w:t>+ </w:t>
            </w:r>
            <w:proofErr w:type="spellStart"/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j</w:t>
            </w:r>
            <w:proofErr w:type="spellEnd"/>
            <w:r w:rsidRPr="00441AD4">
              <w:rPr>
                <w:i/>
                <w:sz w:val="10"/>
                <w:szCs w:val="12"/>
              </w:rPr>
              <w:t> = </w:t>
            </w:r>
            <w:proofErr w:type="spellStart"/>
            <w:r w:rsidRPr="00441AD4">
              <w:rPr>
                <w:i/>
                <w:sz w:val="10"/>
                <w:szCs w:val="12"/>
              </w:rPr>
              <w:t>Ri</w:t>
            </w:r>
            <w:proofErr w:type="spellEnd"/>
            <w:r w:rsidRPr="00441AD4">
              <w:rPr>
                <w:sz w:val="10"/>
                <w:szCs w:val="12"/>
              </w:rPr>
              <w:t xml:space="preserve">, а ток нагрузки </w:t>
            </w:r>
            <w:r w:rsidRPr="00441AD4">
              <w:rPr>
                <w:i/>
                <w:sz w:val="10"/>
                <w:szCs w:val="12"/>
              </w:rPr>
              <w:t xml:space="preserve">i =  </w:t>
            </w:r>
            <w:proofErr w:type="spellStart"/>
            <w:r w:rsidRPr="00441AD4">
              <w:rPr>
                <w:i/>
                <w:sz w:val="10"/>
                <w:szCs w:val="12"/>
              </w:rPr>
              <w:t>i</w:t>
            </w:r>
            <w:r w:rsidRPr="00441AD4">
              <w:rPr>
                <w:sz w:val="10"/>
                <w:szCs w:val="12"/>
                <w:vertAlign w:val="subscript"/>
              </w:rPr>
              <w:t>y</w:t>
            </w:r>
            <w:proofErr w:type="spellEnd"/>
            <w:r w:rsidRPr="00441AD4">
              <w:rPr>
                <w:sz w:val="10"/>
                <w:szCs w:val="12"/>
              </w:rPr>
              <w:t xml:space="preserve">, для определения тока в нагрузке из приведенных соотношений получим </w:t>
            </w:r>
            <w:r w:rsidRPr="00441AD4">
              <w:rPr>
                <w:i/>
                <w:sz w:val="10"/>
                <w:szCs w:val="12"/>
              </w:rPr>
              <w:t>i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 xml:space="preserve">), а для напряжения на нагрузке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</w:rPr>
              <w:t> = </w:t>
            </w:r>
            <w:proofErr w:type="spellStart"/>
            <w:r w:rsidRPr="00441AD4">
              <w:rPr>
                <w:i/>
                <w:sz w:val="10"/>
                <w:szCs w:val="12"/>
              </w:rPr>
              <w:t>Ri</w:t>
            </w:r>
            <w:proofErr w:type="spellEnd"/>
            <w:r w:rsidRPr="00441AD4">
              <w:rPr>
                <w:i/>
                <w:sz w:val="10"/>
                <w:szCs w:val="12"/>
              </w:rPr>
              <w:t> = 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). 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   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Рис. 26.10 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Полученные соотношения показывают, что для расчета тока и напряжения на нагрузке можно использовать эквивалентную схему, изображенную на рис. 26.10, </w:t>
            </w:r>
            <w:r w:rsidRPr="00441AD4">
              <w:rPr>
                <w:i/>
                <w:sz w:val="10"/>
                <w:szCs w:val="12"/>
              </w:rPr>
              <w:t>б</w:t>
            </w:r>
            <w:r w:rsidRPr="00441AD4">
              <w:rPr>
                <w:sz w:val="10"/>
                <w:szCs w:val="12"/>
              </w:rPr>
              <w:t>. 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07140D9E" wp14:editId="275B2D3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-229870</wp:posOffset>
                  </wp:positionV>
                  <wp:extent cx="1536065" cy="702945"/>
                  <wp:effectExtent l="0" t="0" r="6985" b="1905"/>
                  <wp:wrapSquare wrapText="bothSides"/>
                  <wp:docPr id="310" name="Рисунок 310" descr="http://eelib.narod.ru/toe/Novg_2.01/26/Ct26-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elib.narod.ru/toe/Novg_2.01/26/Ct26-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1AD4">
              <w:rPr>
                <w:sz w:val="10"/>
                <w:szCs w:val="12"/>
              </w:rPr>
              <w:t xml:space="preserve">Возникшая на оконечных зажимах волна движется к началу линии, и в ходе ее распространения вдоль линии устанавливается напряжение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iCs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 xml:space="preserve">) (рис. 26.10, </w:t>
            </w:r>
            <w:r w:rsidRPr="00441AD4">
              <w:rPr>
                <w:i/>
                <w:sz w:val="10"/>
                <w:szCs w:val="12"/>
              </w:rPr>
              <w:t>в</w:t>
            </w:r>
            <w:r w:rsidRPr="00441AD4">
              <w:rPr>
                <w:sz w:val="10"/>
                <w:szCs w:val="12"/>
              </w:rPr>
              <w:t xml:space="preserve">). При 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  <w:vertAlign w:val="subscript"/>
              </w:rPr>
              <w:t>1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l</w:t>
            </w:r>
            <w:r w:rsidRPr="00441AD4">
              <w:rPr>
                <w:sz w:val="10"/>
                <w:szCs w:val="12"/>
              </w:rPr>
              <w:t>/</w:t>
            </w:r>
            <w:r w:rsidRPr="00441AD4">
              <w:rPr>
                <w:i/>
                <w:sz w:val="10"/>
                <w:szCs w:val="12"/>
              </w:rPr>
              <w:t>v</w:t>
            </w:r>
            <w:r w:rsidRPr="00441AD4">
              <w:rPr>
                <w:sz w:val="10"/>
                <w:szCs w:val="12"/>
              </w:rPr>
              <w:t xml:space="preserve"> в начале линии происходит ее отражение от разомкнутых входных зажимов с коэффициентами отражения </w:t>
            </w:r>
            <w:r w:rsidRPr="00441AD4">
              <w:rPr>
                <w:i/>
                <w:sz w:val="10"/>
                <w:szCs w:val="12"/>
                <w:lang w:val="en-US"/>
              </w:rPr>
              <w:t>N</w:t>
            </w:r>
            <w:r w:rsidRPr="00441AD4">
              <w:rPr>
                <w:i/>
                <w:sz w:val="10"/>
                <w:szCs w:val="12"/>
                <w:vertAlign w:val="subscript"/>
              </w:rPr>
              <w:t>u</w:t>
            </w:r>
            <w:r w:rsidRPr="00441AD4">
              <w:rPr>
                <w:sz w:val="10"/>
                <w:szCs w:val="12"/>
              </w:rPr>
              <w:t xml:space="preserve"> = 1 и </w:t>
            </w:r>
            <w:r w:rsidRPr="00441AD4">
              <w:rPr>
                <w:i/>
                <w:sz w:val="10"/>
                <w:szCs w:val="12"/>
                <w:lang w:val="en-US"/>
              </w:rPr>
              <w:t>N</w:t>
            </w:r>
            <w:r w:rsidRPr="00441AD4">
              <w:rPr>
                <w:i/>
                <w:sz w:val="10"/>
                <w:szCs w:val="12"/>
                <w:vertAlign w:val="subscript"/>
              </w:rPr>
              <w:t>i</w:t>
            </w:r>
            <w:r w:rsidRPr="00441AD4">
              <w:rPr>
                <w:sz w:val="10"/>
                <w:szCs w:val="12"/>
              </w:rPr>
              <w:t xml:space="preserve"> = – 1. Возникшая новая волна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r w:rsidRPr="00441AD4">
              <w:rPr>
                <w:sz w:val="10"/>
                <w:szCs w:val="12"/>
              </w:rPr>
              <w:t xml:space="preserve">, таким образом, сохраняет отрицательный знак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=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–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  <w:lang w:val="en-US"/>
              </w:rPr>
              <w:t>Z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  <w:lang w:val="en-US"/>
              </w:rPr>
              <w:t>Z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+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i/>
                <w:sz w:val="10"/>
                <w:szCs w:val="12"/>
                <w:lang w:val="en-US"/>
              </w:rPr>
              <w:t>R</w:t>
            </w:r>
            <w:r w:rsidRPr="00441AD4">
              <w:rPr>
                <w:sz w:val="10"/>
                <w:szCs w:val="12"/>
              </w:rPr>
              <w:t>) и приводит к уменьшению напряжения на линии (рис. 26.10, </w:t>
            </w:r>
            <w:r w:rsidRPr="00441AD4">
              <w:rPr>
                <w:i/>
                <w:sz w:val="10"/>
                <w:szCs w:val="12"/>
              </w:rPr>
              <w:t>г</w:t>
            </w:r>
            <w:r w:rsidRPr="00441AD4">
              <w:rPr>
                <w:sz w:val="10"/>
                <w:szCs w:val="12"/>
              </w:rPr>
              <w:t xml:space="preserve">) до значения </w:t>
            </w:r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+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proofErr w:type="spellStart"/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proofErr w:type="spellEnd"/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+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proofErr w:type="spellStart"/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proofErr w:type="spellEnd"/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(1 – 2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))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(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–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)/(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)</w:t>
            </w:r>
            <w:r w:rsidRPr="00441AD4">
              <w:rPr>
                <w:i/>
                <w:sz w:val="10"/>
                <w:szCs w:val="12"/>
              </w:rPr>
              <w:t>.</w:t>
            </w:r>
            <w:r w:rsidRPr="00441AD4">
              <w:rPr>
                <w:sz w:val="10"/>
                <w:szCs w:val="12"/>
              </w:rPr>
              <w:t xml:space="preserve"> Отсюда следует, что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&lt;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в результате отражения от входных зажимов результирующее напряжение на линии изменяет знак.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&gt;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отражение от входных зажимов ведет к уменьшению напряжения при сохранении его знака. При разряде на согласованную нагрузку (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) и после отражения на входе напряжение на линии спадает до нуля. Ток в линии после отражения от разомкнутых входных зажимов уменьшается до нуля. 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 xml:space="preserve">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 — в согласованном режиме — к моменту прихода прямой волны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r w:rsidRPr="00441AD4">
              <w:rPr>
                <w:sz w:val="10"/>
                <w:szCs w:val="12"/>
              </w:rPr>
              <w:t xml:space="preserve"> на нагрузку переходный процесс заканчивается — в течение времени 0 &lt; 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</w:rPr>
              <w:t> </w:t>
            </w:r>
            <w:r w:rsidRPr="00441AD4">
              <w:rPr>
                <w:i/>
                <w:sz w:val="10"/>
                <w:szCs w:val="12"/>
              </w:rPr>
              <w:t>&lt;</w:t>
            </w:r>
            <w:r w:rsidRPr="00441AD4">
              <w:rPr>
                <w:sz w:val="10"/>
                <w:szCs w:val="12"/>
              </w:rPr>
              <w:t> 2</w:t>
            </w:r>
            <w:r w:rsidRPr="00441AD4">
              <w:rPr>
                <w:i/>
                <w:sz w:val="10"/>
                <w:szCs w:val="12"/>
              </w:rPr>
              <w:t>l</w:t>
            </w:r>
            <w:r w:rsidRPr="00441AD4">
              <w:rPr>
                <w:sz w:val="10"/>
                <w:szCs w:val="12"/>
              </w:rPr>
              <w:t>/</w:t>
            </w:r>
            <w:r w:rsidRPr="00441AD4">
              <w:rPr>
                <w:i/>
                <w:sz w:val="10"/>
                <w:szCs w:val="12"/>
              </w:rPr>
              <w:t>v</w:t>
            </w:r>
            <w:r w:rsidRPr="00441AD4">
              <w:rPr>
                <w:sz w:val="10"/>
                <w:szCs w:val="12"/>
              </w:rPr>
              <w:t xml:space="preserve"> через нагрузку протекает прямоугольный импульс тока с амплитудой напряжения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/2, обеспечивая выделение в ней максимальной мощности:</w:t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 xml:space="preserve">  </w:t>
            </w:r>
            <w:r w:rsidRPr="00441AD4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6FE216AE" wp14:editId="4F8CF58A">
                  <wp:extent cx="1168700" cy="139389"/>
                  <wp:effectExtent l="0" t="0" r="0" b="0"/>
                  <wp:docPr id="311" name="Рисунок 311" descr="http://eelib.narod.ru/toe/Novg_2.01/26/Ct26-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elib.narod.ru/toe/Novg_2.01/26/Ct26-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77" cy="1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441AD4" w:rsidRDefault="00C7050C" w:rsidP="00C7050C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 xml:space="preserve">Описанный режим используют в импульсной технике для формирования прямоугольных импульсов тока. Если условие согласования не выполнено, то переходный процесс состоит из бесконечного числа отражений волн на нагрузке и на входе. В этом случае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&gt;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напряжение на нагрузке изменяется монотонно, а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&gt;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имеет знакопеременный характер. </w:t>
            </w:r>
          </w:p>
          <w:p w:rsidR="00C7050C" w:rsidRPr="00C7050C" w:rsidRDefault="00C7050C" w:rsidP="00C7050C">
            <w:pPr>
              <w:rPr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70" w:type="dxa"/>
          </w:tcPr>
          <w:p w:rsidR="00C7050C" w:rsidRPr="00F22B36" w:rsidRDefault="00C7050C" w:rsidP="00C7050C">
            <w:pPr>
              <w:rPr>
                <w:sz w:val="10"/>
                <w:szCs w:val="10"/>
              </w:rPr>
            </w:pPr>
            <w:r w:rsidRPr="00F22B36">
              <w:rPr>
                <w:sz w:val="10"/>
                <w:szCs w:val="10"/>
              </w:rPr>
              <w:t>Это позволяет значительно снизить расход энергии в обмотке автотрансформатора на нагрев её проволоки (</w:t>
            </w:r>
            <w:r w:rsidRPr="00F22B36">
              <w:rPr>
                <w:bCs/>
                <w:sz w:val="10"/>
                <w:szCs w:val="10"/>
              </w:rPr>
              <w:t>Закон Джоуля — Ленца</w:t>
            </w:r>
            <w:r w:rsidRPr="00F22B36">
              <w:rPr>
                <w:sz w:val="10"/>
                <w:szCs w:val="10"/>
              </w:rPr>
              <w:t>) и применить провод меньшего сечения, то есть снизить расход цветного металла, уменьшить вес и габариты автотрансформатора.</w:t>
            </w:r>
          </w:p>
          <w:p w:rsidR="00C7050C" w:rsidRPr="00F22B36" w:rsidRDefault="00C7050C" w:rsidP="00C7050C">
            <w:pPr>
              <w:rPr>
                <w:sz w:val="10"/>
                <w:szCs w:val="10"/>
              </w:rPr>
            </w:pPr>
            <w:r w:rsidRPr="00F22B36">
              <w:rPr>
                <w:sz w:val="10"/>
                <w:szCs w:val="10"/>
              </w:rPr>
              <w:t xml:space="preserve">Если автотрансформатор повышающий, то напряжение со стороны источника электрической энергии подводится к части витков обмотки трансформатора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, а на </w:t>
            </w:r>
            <w:r>
              <w:rPr>
                <w:sz w:val="10"/>
                <w:szCs w:val="10"/>
              </w:rPr>
              <w:t>нагрузку</w:t>
            </w:r>
            <w:r w:rsidRPr="00F22B36">
              <w:rPr>
                <w:sz w:val="10"/>
                <w:szCs w:val="10"/>
              </w:rPr>
              <w:t xml:space="preserve"> подводится напряжение со всех его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>.</w:t>
            </w:r>
          </w:p>
          <w:p w:rsidR="00C7050C" w:rsidRPr="005431E8" w:rsidRDefault="00C7050C" w:rsidP="00C7050C">
            <w:pPr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>Сущность операторного метода заключается в том, что функции вещественной переменной t, которую называют оригиналом, ставится в соответствие функция комплексной переменной p, которую называют изображением. В результате этого производные и интегралы от оригиналов заменяются алгебраическими функциями от соответствующих изображений (дифференцирование заменяется умножением на оператор р, а интегрирование – делением на него), что в свою очередь определяет переход от системы интегро-дифференциальных уравнений к системе алгебраических уравнений относительно изображений искомых переменных. При решении этих уравнений находятся изображения и далее путем обратного перехода – оригиналы.</w:t>
            </w:r>
          </w:p>
          <w:p w:rsidR="00C7050C" w:rsidRPr="005431E8" w:rsidRDefault="00C7050C" w:rsidP="00C7050C">
            <w:pPr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>Центральным принципом решения переходного процесса операторным методом является преобразования обычной электрической схемы к операторной схеме замещения переменной p. Полученную схему рассчитывают любым известным методом (методом узловых потенциалов, контурных токов или эквивалентных преобразований например).</w:t>
            </w:r>
          </w:p>
          <w:p w:rsidR="00C7050C" w:rsidRPr="005431E8" w:rsidRDefault="00C7050C" w:rsidP="00C7050C">
            <w:pPr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>На рисунках ниже приведена схема электрической цепи и её операторная схема замещения соответственно:</w:t>
            </w:r>
          </w:p>
          <w:p w:rsidR="00C7050C" w:rsidRPr="005431E8" w:rsidRDefault="00C7050C" w:rsidP="00C7050C">
            <w:pPr>
              <w:rPr>
                <w:b/>
                <w:sz w:val="10"/>
                <w:szCs w:val="10"/>
              </w:rPr>
            </w:pPr>
            <w:r w:rsidRPr="005431E8"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6DB4915D" wp14:editId="43397BA5">
                  <wp:extent cx="1520456" cy="421295"/>
                  <wp:effectExtent l="0" t="0" r="0" b="0"/>
                  <wp:docPr id="280" name="Рисунок 280" descr="Построение операторной схемы замещения электрической ц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роение операторной схемы замещения электрической ц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56" cy="42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1E8"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0F494149" wp14:editId="085A46EB">
                  <wp:extent cx="1926192" cy="595172"/>
                  <wp:effectExtent l="0" t="0" r="0" b="0"/>
                  <wp:docPr id="281" name="Рисунок 281" descr="Построение операторной схемы замещения электрической ц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троение операторной схемы замещения электрической ц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49" cy="59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50C" w:rsidRPr="005431E8" w:rsidRDefault="00C7050C" w:rsidP="00C7050C">
            <w:pPr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>Таким образом правила преобразования основных элементов электрической цепи:</w:t>
            </w:r>
          </w:p>
          <w:p w:rsidR="00C7050C" w:rsidRPr="005431E8" w:rsidRDefault="00C7050C" w:rsidP="00C7050C">
            <w:pPr>
              <w:ind w:left="360"/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>Активное сопротивление остаётся без изменений</w:t>
            </w:r>
          </w:p>
          <w:p w:rsidR="00C7050C" w:rsidRPr="005431E8" w:rsidRDefault="00C7050C" w:rsidP="00C7050C">
            <w:pPr>
              <w:ind w:left="360"/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 xml:space="preserve">Конденсатор ёмкостью C заменяется двумя элементами — конденсатором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pC</m:t>
                  </m:r>
                </m:den>
              </m:f>
            </m:oMath>
            <w:r w:rsidRPr="005431E8">
              <w:rPr>
                <w:sz w:val="10"/>
                <w:szCs w:val="10"/>
              </w:rPr>
              <w:t xml:space="preserve"> и источником ЭДС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(0)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p</m:t>
                  </m:r>
                </m:den>
              </m:f>
            </m:oMath>
            <w:r w:rsidRPr="005431E8">
              <w:rPr>
                <w:sz w:val="10"/>
                <w:szCs w:val="10"/>
              </w:rPr>
              <w:t>, который характеризует начальный заряд на конденсаторе</w:t>
            </w:r>
          </w:p>
          <w:p w:rsidR="00C7050C" w:rsidRPr="005431E8" w:rsidRDefault="00C7050C" w:rsidP="00C7050C">
            <w:pPr>
              <w:ind w:left="360"/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 xml:space="preserve">Индуктивность L заменяется двумя элементами — Индуктивностью </w:t>
            </w:r>
            <w:proofErr w:type="spellStart"/>
            <w:r w:rsidRPr="005431E8">
              <w:rPr>
                <w:sz w:val="10"/>
                <w:szCs w:val="10"/>
              </w:rPr>
              <w:t>pL</w:t>
            </w:r>
            <w:proofErr w:type="spellEnd"/>
            <w:r w:rsidRPr="005431E8">
              <w:rPr>
                <w:sz w:val="10"/>
                <w:szCs w:val="10"/>
              </w:rPr>
              <w:t xml:space="preserve"> и источником ЭДС </w:t>
            </w:r>
            <w:proofErr w:type="spellStart"/>
            <w:r w:rsidRPr="005431E8">
              <w:rPr>
                <w:sz w:val="10"/>
                <w:szCs w:val="10"/>
              </w:rPr>
              <w:t>L·i</w:t>
            </w:r>
            <w:r w:rsidRPr="005431E8">
              <w:rPr>
                <w:sz w:val="10"/>
                <w:szCs w:val="10"/>
                <w:vertAlign w:val="subscript"/>
              </w:rPr>
              <w:t>L</w:t>
            </w:r>
            <w:proofErr w:type="spellEnd"/>
            <w:r w:rsidRPr="005431E8">
              <w:rPr>
                <w:sz w:val="10"/>
                <w:szCs w:val="10"/>
              </w:rPr>
              <w:t>(0), который характеризует начальный ток через индуктивность</w:t>
            </w:r>
          </w:p>
          <w:p w:rsidR="00C7050C" w:rsidRPr="005431E8" w:rsidRDefault="00C7050C" w:rsidP="00C7050C">
            <w:pPr>
              <w:ind w:left="360"/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>Постоянный источник ЭДС или тока J, E заменяются на J/p и E/p соответственно</w:t>
            </w:r>
          </w:p>
          <w:p w:rsidR="00C7050C" w:rsidRPr="00C7050C" w:rsidRDefault="00C7050C" w:rsidP="00C7050C">
            <w:pPr>
              <w:rPr>
                <w:sz w:val="14"/>
                <w:szCs w:val="14"/>
              </w:rPr>
            </w:pPr>
          </w:p>
        </w:tc>
      </w:tr>
    </w:tbl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Default="001D7482" w:rsidP="001D7482">
      <w:pPr>
        <w:spacing w:after="0" w:line="240" w:lineRule="auto"/>
        <w:rPr>
          <w:b/>
          <w:sz w:val="12"/>
          <w:szCs w:val="12"/>
        </w:rPr>
      </w:pPr>
    </w:p>
    <w:p w:rsidR="001D7482" w:rsidRPr="001D7482" w:rsidRDefault="001D7482" w:rsidP="001D7482">
      <w:pPr>
        <w:spacing w:after="0" w:line="240" w:lineRule="auto"/>
        <w:rPr>
          <w:b/>
          <w:sz w:val="12"/>
          <w:szCs w:val="12"/>
        </w:rPr>
      </w:pPr>
      <w:r w:rsidRPr="001D7482">
        <w:rPr>
          <w:b/>
          <w:sz w:val="12"/>
          <w:szCs w:val="12"/>
        </w:rPr>
        <w:t>Шпоры по электротехнике от группы А4-08 и Ко.</w:t>
      </w:r>
    </w:p>
    <w:p w:rsidR="001D7482" w:rsidRPr="001D7482" w:rsidRDefault="001D7482" w:rsidP="001D7482">
      <w:pPr>
        <w:spacing w:after="0" w:line="240" w:lineRule="auto"/>
        <w:rPr>
          <w:sz w:val="12"/>
          <w:szCs w:val="12"/>
        </w:rPr>
      </w:pPr>
      <w:r w:rsidRPr="001D7482">
        <w:rPr>
          <w:i/>
          <w:sz w:val="12"/>
          <w:szCs w:val="12"/>
        </w:rPr>
        <w:t>Материал набирали:</w:t>
      </w:r>
      <w:r w:rsidRPr="001D7482">
        <w:rPr>
          <w:sz w:val="12"/>
          <w:szCs w:val="12"/>
        </w:rPr>
        <w:t xml:space="preserve"> Арсен Авалян, Анастасия Байкова, Камила Мишакина, Светлана Щербатых, Николай Гудков, Константин Кутузов, Зохраб Ахундов.</w:t>
      </w:r>
    </w:p>
    <w:p w:rsidR="001D7482" w:rsidRPr="001D7482" w:rsidRDefault="001D7482" w:rsidP="001D7482">
      <w:pPr>
        <w:spacing w:after="0" w:line="240" w:lineRule="auto"/>
        <w:rPr>
          <w:sz w:val="12"/>
          <w:szCs w:val="12"/>
        </w:rPr>
      </w:pPr>
      <w:r w:rsidRPr="001D7482">
        <w:rPr>
          <w:i/>
          <w:sz w:val="12"/>
          <w:szCs w:val="12"/>
        </w:rPr>
        <w:t>Тщательную проверку и исправление большинства ошибок осуществил</w:t>
      </w:r>
      <w:r w:rsidRPr="001D7482">
        <w:rPr>
          <w:sz w:val="12"/>
          <w:szCs w:val="12"/>
        </w:rPr>
        <w:t xml:space="preserve"> Зохраб Ахундов (А4-05).</w:t>
      </w:r>
    </w:p>
    <w:p w:rsidR="00852F69" w:rsidRPr="001D7482" w:rsidRDefault="00BF1ED7" w:rsidP="001D7482">
      <w:pPr>
        <w:spacing w:after="0" w:line="240" w:lineRule="auto"/>
        <w:rPr>
          <w:sz w:val="12"/>
          <w:szCs w:val="12"/>
        </w:rPr>
      </w:pPr>
      <w:r>
        <w:rPr>
          <w:i/>
          <w:sz w:val="12"/>
          <w:szCs w:val="12"/>
        </w:rPr>
        <w:t xml:space="preserve">Обработал </w:t>
      </w:r>
      <w:r w:rsidR="001D7482" w:rsidRPr="001D7482">
        <w:rPr>
          <w:sz w:val="12"/>
          <w:szCs w:val="12"/>
        </w:rPr>
        <w:t>Михаил Моргунов.</w:t>
      </w:r>
      <w:bookmarkStart w:id="0" w:name="_GoBack"/>
      <w:bookmarkEnd w:id="0"/>
    </w:p>
    <w:sectPr w:rsidR="00852F69" w:rsidRPr="001D7482" w:rsidSect="00C7050C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299E"/>
    <w:multiLevelType w:val="hybridMultilevel"/>
    <w:tmpl w:val="BAF262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0C"/>
    <w:rsid w:val="00001756"/>
    <w:rsid w:val="00001E31"/>
    <w:rsid w:val="0000378A"/>
    <w:rsid w:val="00006BB7"/>
    <w:rsid w:val="00010154"/>
    <w:rsid w:val="00014E17"/>
    <w:rsid w:val="00015843"/>
    <w:rsid w:val="00016558"/>
    <w:rsid w:val="00023702"/>
    <w:rsid w:val="000241B2"/>
    <w:rsid w:val="0004664E"/>
    <w:rsid w:val="00055FCE"/>
    <w:rsid w:val="00065A99"/>
    <w:rsid w:val="00080975"/>
    <w:rsid w:val="00087A09"/>
    <w:rsid w:val="00087B5E"/>
    <w:rsid w:val="00092326"/>
    <w:rsid w:val="0009358C"/>
    <w:rsid w:val="00095B84"/>
    <w:rsid w:val="00097E5A"/>
    <w:rsid w:val="000A4BF7"/>
    <w:rsid w:val="000B0718"/>
    <w:rsid w:val="000D43AC"/>
    <w:rsid w:val="000D591D"/>
    <w:rsid w:val="000D7113"/>
    <w:rsid w:val="000D7376"/>
    <w:rsid w:val="000E576A"/>
    <w:rsid w:val="000E589F"/>
    <w:rsid w:val="000F3926"/>
    <w:rsid w:val="000F5F7E"/>
    <w:rsid w:val="000F605B"/>
    <w:rsid w:val="001005E5"/>
    <w:rsid w:val="00101672"/>
    <w:rsid w:val="00106FE0"/>
    <w:rsid w:val="0011054D"/>
    <w:rsid w:val="00117649"/>
    <w:rsid w:val="0013071C"/>
    <w:rsid w:val="001369A2"/>
    <w:rsid w:val="00146AA0"/>
    <w:rsid w:val="0015135F"/>
    <w:rsid w:val="001550D7"/>
    <w:rsid w:val="0016275A"/>
    <w:rsid w:val="001644EC"/>
    <w:rsid w:val="00167615"/>
    <w:rsid w:val="00171BA5"/>
    <w:rsid w:val="00172825"/>
    <w:rsid w:val="00175DEF"/>
    <w:rsid w:val="0018346F"/>
    <w:rsid w:val="001849E5"/>
    <w:rsid w:val="0019768E"/>
    <w:rsid w:val="001A22C4"/>
    <w:rsid w:val="001C4DDB"/>
    <w:rsid w:val="001C737F"/>
    <w:rsid w:val="001D6D9B"/>
    <w:rsid w:val="001D7482"/>
    <w:rsid w:val="001E0D9E"/>
    <w:rsid w:val="001E515D"/>
    <w:rsid w:val="001E798D"/>
    <w:rsid w:val="001E7B6A"/>
    <w:rsid w:val="001F6AFC"/>
    <w:rsid w:val="001F76C3"/>
    <w:rsid w:val="0021013C"/>
    <w:rsid w:val="00222BBA"/>
    <w:rsid w:val="00224780"/>
    <w:rsid w:val="002255C0"/>
    <w:rsid w:val="0023046C"/>
    <w:rsid w:val="00243284"/>
    <w:rsid w:val="00247A96"/>
    <w:rsid w:val="002515D7"/>
    <w:rsid w:val="00253942"/>
    <w:rsid w:val="002564DC"/>
    <w:rsid w:val="00256CCB"/>
    <w:rsid w:val="00260A1B"/>
    <w:rsid w:val="00264EF2"/>
    <w:rsid w:val="002705FD"/>
    <w:rsid w:val="00273591"/>
    <w:rsid w:val="002746B4"/>
    <w:rsid w:val="00280FF1"/>
    <w:rsid w:val="002839F1"/>
    <w:rsid w:val="00286544"/>
    <w:rsid w:val="00290DD7"/>
    <w:rsid w:val="002A1E3F"/>
    <w:rsid w:val="002B2A8C"/>
    <w:rsid w:val="002B40D8"/>
    <w:rsid w:val="002C0979"/>
    <w:rsid w:val="002C76EA"/>
    <w:rsid w:val="002D1A68"/>
    <w:rsid w:val="002D7DB2"/>
    <w:rsid w:val="002E176A"/>
    <w:rsid w:val="002E2420"/>
    <w:rsid w:val="002E2CDA"/>
    <w:rsid w:val="002E5BE9"/>
    <w:rsid w:val="002F0B7A"/>
    <w:rsid w:val="002F1E61"/>
    <w:rsid w:val="002F3437"/>
    <w:rsid w:val="002F45E6"/>
    <w:rsid w:val="002F4EBC"/>
    <w:rsid w:val="002F63AC"/>
    <w:rsid w:val="002F7A39"/>
    <w:rsid w:val="00313737"/>
    <w:rsid w:val="00320AE5"/>
    <w:rsid w:val="00336E01"/>
    <w:rsid w:val="0034126F"/>
    <w:rsid w:val="0036102A"/>
    <w:rsid w:val="003621DA"/>
    <w:rsid w:val="00364BA3"/>
    <w:rsid w:val="00372272"/>
    <w:rsid w:val="003768D3"/>
    <w:rsid w:val="0038053A"/>
    <w:rsid w:val="00382527"/>
    <w:rsid w:val="00384AF6"/>
    <w:rsid w:val="003A574B"/>
    <w:rsid w:val="003A65FE"/>
    <w:rsid w:val="003B31D5"/>
    <w:rsid w:val="003B4821"/>
    <w:rsid w:val="003C2786"/>
    <w:rsid w:val="003D40C4"/>
    <w:rsid w:val="003E1A00"/>
    <w:rsid w:val="003E2761"/>
    <w:rsid w:val="003E3FCD"/>
    <w:rsid w:val="003F103B"/>
    <w:rsid w:val="003F1B74"/>
    <w:rsid w:val="003F3E62"/>
    <w:rsid w:val="003F4E2B"/>
    <w:rsid w:val="003F6D4C"/>
    <w:rsid w:val="0040042E"/>
    <w:rsid w:val="00423C34"/>
    <w:rsid w:val="00423E76"/>
    <w:rsid w:val="00424CE7"/>
    <w:rsid w:val="00425E3A"/>
    <w:rsid w:val="004260C2"/>
    <w:rsid w:val="004265E7"/>
    <w:rsid w:val="004276DB"/>
    <w:rsid w:val="00431900"/>
    <w:rsid w:val="004324EA"/>
    <w:rsid w:val="0043715F"/>
    <w:rsid w:val="00441B9C"/>
    <w:rsid w:val="00446F3A"/>
    <w:rsid w:val="00466D0F"/>
    <w:rsid w:val="0047748A"/>
    <w:rsid w:val="0048381E"/>
    <w:rsid w:val="0048393B"/>
    <w:rsid w:val="00491BF2"/>
    <w:rsid w:val="00493AB5"/>
    <w:rsid w:val="004A69E3"/>
    <w:rsid w:val="004B3436"/>
    <w:rsid w:val="004B7FC1"/>
    <w:rsid w:val="004C278E"/>
    <w:rsid w:val="004D37DA"/>
    <w:rsid w:val="004E1881"/>
    <w:rsid w:val="004E20FF"/>
    <w:rsid w:val="004E53A0"/>
    <w:rsid w:val="004F0827"/>
    <w:rsid w:val="004F38AD"/>
    <w:rsid w:val="005009B6"/>
    <w:rsid w:val="005027C2"/>
    <w:rsid w:val="00503663"/>
    <w:rsid w:val="005068B8"/>
    <w:rsid w:val="00506E89"/>
    <w:rsid w:val="005075A8"/>
    <w:rsid w:val="00510012"/>
    <w:rsid w:val="005111B3"/>
    <w:rsid w:val="00515A60"/>
    <w:rsid w:val="00516DE8"/>
    <w:rsid w:val="00516F9B"/>
    <w:rsid w:val="00526D14"/>
    <w:rsid w:val="005311F5"/>
    <w:rsid w:val="00534694"/>
    <w:rsid w:val="0053700D"/>
    <w:rsid w:val="005416CF"/>
    <w:rsid w:val="00544EB2"/>
    <w:rsid w:val="00556627"/>
    <w:rsid w:val="00565098"/>
    <w:rsid w:val="00590BEE"/>
    <w:rsid w:val="005913F4"/>
    <w:rsid w:val="005A3B66"/>
    <w:rsid w:val="005A7908"/>
    <w:rsid w:val="005B297C"/>
    <w:rsid w:val="005B2BBA"/>
    <w:rsid w:val="005B6139"/>
    <w:rsid w:val="005C5E47"/>
    <w:rsid w:val="005D10AA"/>
    <w:rsid w:val="005D4E20"/>
    <w:rsid w:val="005D6363"/>
    <w:rsid w:val="005D6433"/>
    <w:rsid w:val="005E39F8"/>
    <w:rsid w:val="005F40AE"/>
    <w:rsid w:val="00601ABF"/>
    <w:rsid w:val="00604BF8"/>
    <w:rsid w:val="00605A31"/>
    <w:rsid w:val="00610EBB"/>
    <w:rsid w:val="006150C8"/>
    <w:rsid w:val="006170D8"/>
    <w:rsid w:val="0062749A"/>
    <w:rsid w:val="00630940"/>
    <w:rsid w:val="006348CD"/>
    <w:rsid w:val="00637CCA"/>
    <w:rsid w:val="006407E2"/>
    <w:rsid w:val="0064471F"/>
    <w:rsid w:val="00646EE6"/>
    <w:rsid w:val="006470A8"/>
    <w:rsid w:val="00653816"/>
    <w:rsid w:val="0065452A"/>
    <w:rsid w:val="00655126"/>
    <w:rsid w:val="00657968"/>
    <w:rsid w:val="00665689"/>
    <w:rsid w:val="00671034"/>
    <w:rsid w:val="00672A88"/>
    <w:rsid w:val="006766A9"/>
    <w:rsid w:val="00681EE7"/>
    <w:rsid w:val="00693018"/>
    <w:rsid w:val="0069344C"/>
    <w:rsid w:val="00693FFC"/>
    <w:rsid w:val="00694E54"/>
    <w:rsid w:val="006A2FBA"/>
    <w:rsid w:val="006A38B6"/>
    <w:rsid w:val="006A7939"/>
    <w:rsid w:val="006B098E"/>
    <w:rsid w:val="006B0EA7"/>
    <w:rsid w:val="006C0FEC"/>
    <w:rsid w:val="006C32C1"/>
    <w:rsid w:val="006C4D7A"/>
    <w:rsid w:val="006C6F77"/>
    <w:rsid w:val="006D4E34"/>
    <w:rsid w:val="006E175E"/>
    <w:rsid w:val="006F2706"/>
    <w:rsid w:val="006F29C9"/>
    <w:rsid w:val="006F2D68"/>
    <w:rsid w:val="006F63DE"/>
    <w:rsid w:val="00700104"/>
    <w:rsid w:val="00701778"/>
    <w:rsid w:val="007049A2"/>
    <w:rsid w:val="00705970"/>
    <w:rsid w:val="00711D44"/>
    <w:rsid w:val="00712C16"/>
    <w:rsid w:val="00723200"/>
    <w:rsid w:val="00725CD2"/>
    <w:rsid w:val="00727CED"/>
    <w:rsid w:val="00727EB5"/>
    <w:rsid w:val="007314B7"/>
    <w:rsid w:val="007355A2"/>
    <w:rsid w:val="007403E6"/>
    <w:rsid w:val="007510F4"/>
    <w:rsid w:val="00753584"/>
    <w:rsid w:val="0075383F"/>
    <w:rsid w:val="00754A09"/>
    <w:rsid w:val="00756005"/>
    <w:rsid w:val="007575C2"/>
    <w:rsid w:val="00762C8D"/>
    <w:rsid w:val="00765954"/>
    <w:rsid w:val="00773314"/>
    <w:rsid w:val="0078084D"/>
    <w:rsid w:val="0079712E"/>
    <w:rsid w:val="007A04AE"/>
    <w:rsid w:val="007A0BD1"/>
    <w:rsid w:val="007A2DEF"/>
    <w:rsid w:val="007A3DA5"/>
    <w:rsid w:val="007A545A"/>
    <w:rsid w:val="007B7E7C"/>
    <w:rsid w:val="007C494D"/>
    <w:rsid w:val="007E7087"/>
    <w:rsid w:val="008075A7"/>
    <w:rsid w:val="00813EC7"/>
    <w:rsid w:val="008231D7"/>
    <w:rsid w:val="00824B71"/>
    <w:rsid w:val="00825EB2"/>
    <w:rsid w:val="00835EA3"/>
    <w:rsid w:val="00842BDB"/>
    <w:rsid w:val="008472C6"/>
    <w:rsid w:val="00847A77"/>
    <w:rsid w:val="00852F69"/>
    <w:rsid w:val="00861DB7"/>
    <w:rsid w:val="00864F92"/>
    <w:rsid w:val="00872AB7"/>
    <w:rsid w:val="00876BFF"/>
    <w:rsid w:val="008777BC"/>
    <w:rsid w:val="00895890"/>
    <w:rsid w:val="008B17B8"/>
    <w:rsid w:val="008B4248"/>
    <w:rsid w:val="008C16BE"/>
    <w:rsid w:val="008C56CF"/>
    <w:rsid w:val="008D1B10"/>
    <w:rsid w:val="008D4338"/>
    <w:rsid w:val="008E0712"/>
    <w:rsid w:val="008E2F79"/>
    <w:rsid w:val="008E47C0"/>
    <w:rsid w:val="008E613D"/>
    <w:rsid w:val="008E701B"/>
    <w:rsid w:val="008F3428"/>
    <w:rsid w:val="00900233"/>
    <w:rsid w:val="00902C49"/>
    <w:rsid w:val="009060EC"/>
    <w:rsid w:val="00907A55"/>
    <w:rsid w:val="00924FC9"/>
    <w:rsid w:val="0092769F"/>
    <w:rsid w:val="00933BA2"/>
    <w:rsid w:val="009417D7"/>
    <w:rsid w:val="009469F7"/>
    <w:rsid w:val="00950A50"/>
    <w:rsid w:val="0095572C"/>
    <w:rsid w:val="00961523"/>
    <w:rsid w:val="00961BBE"/>
    <w:rsid w:val="00964A0E"/>
    <w:rsid w:val="009677E4"/>
    <w:rsid w:val="00972BF2"/>
    <w:rsid w:val="00972F37"/>
    <w:rsid w:val="00973A5D"/>
    <w:rsid w:val="00973F85"/>
    <w:rsid w:val="00975B06"/>
    <w:rsid w:val="00985D84"/>
    <w:rsid w:val="009916B6"/>
    <w:rsid w:val="00997972"/>
    <w:rsid w:val="009A1D19"/>
    <w:rsid w:val="009B1805"/>
    <w:rsid w:val="009B2B4B"/>
    <w:rsid w:val="009B3BFE"/>
    <w:rsid w:val="009B7216"/>
    <w:rsid w:val="009C22E1"/>
    <w:rsid w:val="009C4BC9"/>
    <w:rsid w:val="009C6728"/>
    <w:rsid w:val="009C6AF0"/>
    <w:rsid w:val="009D3B65"/>
    <w:rsid w:val="009D41EF"/>
    <w:rsid w:val="009D56D0"/>
    <w:rsid w:val="009D63AF"/>
    <w:rsid w:val="009F00B2"/>
    <w:rsid w:val="009F052A"/>
    <w:rsid w:val="009F2C61"/>
    <w:rsid w:val="009F4360"/>
    <w:rsid w:val="00A0174A"/>
    <w:rsid w:val="00A032EC"/>
    <w:rsid w:val="00A1702F"/>
    <w:rsid w:val="00A33650"/>
    <w:rsid w:val="00A352CB"/>
    <w:rsid w:val="00A428AD"/>
    <w:rsid w:val="00A449A2"/>
    <w:rsid w:val="00A478A0"/>
    <w:rsid w:val="00A5205E"/>
    <w:rsid w:val="00A52932"/>
    <w:rsid w:val="00A61410"/>
    <w:rsid w:val="00A6442A"/>
    <w:rsid w:val="00A65604"/>
    <w:rsid w:val="00A77520"/>
    <w:rsid w:val="00A8178C"/>
    <w:rsid w:val="00A81854"/>
    <w:rsid w:val="00A8677D"/>
    <w:rsid w:val="00A96281"/>
    <w:rsid w:val="00AA21B4"/>
    <w:rsid w:val="00AA38AA"/>
    <w:rsid w:val="00AA6A63"/>
    <w:rsid w:val="00AB2868"/>
    <w:rsid w:val="00AC0537"/>
    <w:rsid w:val="00AC1A70"/>
    <w:rsid w:val="00AD66EF"/>
    <w:rsid w:val="00AE1C71"/>
    <w:rsid w:val="00AF07B2"/>
    <w:rsid w:val="00AF5CDD"/>
    <w:rsid w:val="00B0545D"/>
    <w:rsid w:val="00B06A8F"/>
    <w:rsid w:val="00B1089F"/>
    <w:rsid w:val="00B1554E"/>
    <w:rsid w:val="00B16746"/>
    <w:rsid w:val="00B30B71"/>
    <w:rsid w:val="00B43A00"/>
    <w:rsid w:val="00B451EC"/>
    <w:rsid w:val="00B5173F"/>
    <w:rsid w:val="00B53724"/>
    <w:rsid w:val="00B56AFC"/>
    <w:rsid w:val="00B62540"/>
    <w:rsid w:val="00B6794B"/>
    <w:rsid w:val="00B73F4E"/>
    <w:rsid w:val="00B74478"/>
    <w:rsid w:val="00B76FF6"/>
    <w:rsid w:val="00B91F66"/>
    <w:rsid w:val="00BA6468"/>
    <w:rsid w:val="00BA64DD"/>
    <w:rsid w:val="00BA7501"/>
    <w:rsid w:val="00BB07E7"/>
    <w:rsid w:val="00BB7126"/>
    <w:rsid w:val="00BC5168"/>
    <w:rsid w:val="00BC73DF"/>
    <w:rsid w:val="00BE1CA5"/>
    <w:rsid w:val="00BE4A0C"/>
    <w:rsid w:val="00BE5CA2"/>
    <w:rsid w:val="00BF1ED7"/>
    <w:rsid w:val="00BF2D95"/>
    <w:rsid w:val="00C008D8"/>
    <w:rsid w:val="00C06544"/>
    <w:rsid w:val="00C078F2"/>
    <w:rsid w:val="00C14C03"/>
    <w:rsid w:val="00C16F45"/>
    <w:rsid w:val="00C20C51"/>
    <w:rsid w:val="00C20D63"/>
    <w:rsid w:val="00C24BEB"/>
    <w:rsid w:val="00C36616"/>
    <w:rsid w:val="00C42AFA"/>
    <w:rsid w:val="00C7050C"/>
    <w:rsid w:val="00C720B8"/>
    <w:rsid w:val="00C770AC"/>
    <w:rsid w:val="00C90005"/>
    <w:rsid w:val="00C90763"/>
    <w:rsid w:val="00C936B1"/>
    <w:rsid w:val="00C93E06"/>
    <w:rsid w:val="00CA1150"/>
    <w:rsid w:val="00CB09D9"/>
    <w:rsid w:val="00CB0BD3"/>
    <w:rsid w:val="00CB4094"/>
    <w:rsid w:val="00CB7847"/>
    <w:rsid w:val="00CD0C4C"/>
    <w:rsid w:val="00CE36B9"/>
    <w:rsid w:val="00CE3C6E"/>
    <w:rsid w:val="00CF18F3"/>
    <w:rsid w:val="00CF7931"/>
    <w:rsid w:val="00D035AB"/>
    <w:rsid w:val="00D03BCF"/>
    <w:rsid w:val="00D041EF"/>
    <w:rsid w:val="00D14D7D"/>
    <w:rsid w:val="00D322FA"/>
    <w:rsid w:val="00D34A23"/>
    <w:rsid w:val="00D35591"/>
    <w:rsid w:val="00D41978"/>
    <w:rsid w:val="00D42CD1"/>
    <w:rsid w:val="00D50FFE"/>
    <w:rsid w:val="00D56149"/>
    <w:rsid w:val="00D61DBA"/>
    <w:rsid w:val="00D65ACE"/>
    <w:rsid w:val="00D7250F"/>
    <w:rsid w:val="00D77845"/>
    <w:rsid w:val="00D84E0A"/>
    <w:rsid w:val="00D856B6"/>
    <w:rsid w:val="00D912C2"/>
    <w:rsid w:val="00D91E4C"/>
    <w:rsid w:val="00DA1091"/>
    <w:rsid w:val="00DA18A0"/>
    <w:rsid w:val="00DA7809"/>
    <w:rsid w:val="00DB69BC"/>
    <w:rsid w:val="00DB79C3"/>
    <w:rsid w:val="00DC2B20"/>
    <w:rsid w:val="00DC481B"/>
    <w:rsid w:val="00DC5904"/>
    <w:rsid w:val="00DC5FE5"/>
    <w:rsid w:val="00DC6FB3"/>
    <w:rsid w:val="00DE0CB1"/>
    <w:rsid w:val="00DE1CFC"/>
    <w:rsid w:val="00DE297D"/>
    <w:rsid w:val="00DE6E3C"/>
    <w:rsid w:val="00DF2CBD"/>
    <w:rsid w:val="00DF5090"/>
    <w:rsid w:val="00E011D8"/>
    <w:rsid w:val="00E06B86"/>
    <w:rsid w:val="00E27776"/>
    <w:rsid w:val="00E27D2D"/>
    <w:rsid w:val="00E27E15"/>
    <w:rsid w:val="00E4712B"/>
    <w:rsid w:val="00E50121"/>
    <w:rsid w:val="00E712AD"/>
    <w:rsid w:val="00E80531"/>
    <w:rsid w:val="00E80DAE"/>
    <w:rsid w:val="00E97ADA"/>
    <w:rsid w:val="00EA3575"/>
    <w:rsid w:val="00EA5003"/>
    <w:rsid w:val="00EB5D24"/>
    <w:rsid w:val="00EC756F"/>
    <w:rsid w:val="00EC785A"/>
    <w:rsid w:val="00EE37FB"/>
    <w:rsid w:val="00EE676D"/>
    <w:rsid w:val="00EF7ABB"/>
    <w:rsid w:val="00F0088E"/>
    <w:rsid w:val="00F01A74"/>
    <w:rsid w:val="00F0287D"/>
    <w:rsid w:val="00F05970"/>
    <w:rsid w:val="00F07A54"/>
    <w:rsid w:val="00F13D6C"/>
    <w:rsid w:val="00F14380"/>
    <w:rsid w:val="00F1789B"/>
    <w:rsid w:val="00F20400"/>
    <w:rsid w:val="00F27BA8"/>
    <w:rsid w:val="00F341B9"/>
    <w:rsid w:val="00F45690"/>
    <w:rsid w:val="00F54DAA"/>
    <w:rsid w:val="00F56D7D"/>
    <w:rsid w:val="00F61596"/>
    <w:rsid w:val="00F64E96"/>
    <w:rsid w:val="00F66240"/>
    <w:rsid w:val="00F67D86"/>
    <w:rsid w:val="00F727FE"/>
    <w:rsid w:val="00F76E96"/>
    <w:rsid w:val="00F77D98"/>
    <w:rsid w:val="00F85548"/>
    <w:rsid w:val="00F90806"/>
    <w:rsid w:val="00FA0CEA"/>
    <w:rsid w:val="00FA2202"/>
    <w:rsid w:val="00FA78D3"/>
    <w:rsid w:val="00FB383A"/>
    <w:rsid w:val="00FB7FCA"/>
    <w:rsid w:val="00FC49A3"/>
    <w:rsid w:val="00FD3BD6"/>
    <w:rsid w:val="00FD5705"/>
    <w:rsid w:val="00FE0F28"/>
    <w:rsid w:val="00FE34DF"/>
    <w:rsid w:val="00FE367E"/>
    <w:rsid w:val="00FE7401"/>
    <w:rsid w:val="00FF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50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705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50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705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gif"/><Relationship Id="rId21" Type="http://schemas.openxmlformats.org/officeDocument/2006/relationships/image" Target="media/image16.png"/><Relationship Id="rId42" Type="http://schemas.openxmlformats.org/officeDocument/2006/relationships/image" Target="media/image37.gif"/><Relationship Id="rId63" Type="http://schemas.openxmlformats.org/officeDocument/2006/relationships/hyperlink" Target="http://ru.wikipedia.org/wiki/%D0%9A%D0%B0%D1%82%D1%83%D1%88%D0%BA%D0%B0_%D0%B8%D0%BD%D0%B4%D1%83%D0%BA%D1%82%D0%B8%D0%B2%D0%BD%D0%BE%D1%81%D1%82%D0%B8" TargetMode="External"/><Relationship Id="rId84" Type="http://schemas.openxmlformats.org/officeDocument/2006/relationships/oleObject" Target="embeddings/oleObject2.bin"/><Relationship Id="rId138" Type="http://schemas.openxmlformats.org/officeDocument/2006/relationships/image" Target="media/image109.gif"/><Relationship Id="rId159" Type="http://schemas.openxmlformats.org/officeDocument/2006/relationships/image" Target="media/image130.gif"/><Relationship Id="rId107" Type="http://schemas.openxmlformats.org/officeDocument/2006/relationships/image" Target="media/image78.gif"/><Relationship Id="rId11" Type="http://schemas.openxmlformats.org/officeDocument/2006/relationships/image" Target="media/image6.jpeg"/><Relationship Id="rId32" Type="http://schemas.openxmlformats.org/officeDocument/2006/relationships/image" Target="media/image27.gif"/><Relationship Id="rId53" Type="http://schemas.openxmlformats.org/officeDocument/2006/relationships/image" Target="media/image48.png"/><Relationship Id="rId74" Type="http://schemas.openxmlformats.org/officeDocument/2006/relationships/image" Target="media/image52.jpeg"/><Relationship Id="rId128" Type="http://schemas.openxmlformats.org/officeDocument/2006/relationships/image" Target="media/image99.jpeg"/><Relationship Id="rId149" Type="http://schemas.openxmlformats.org/officeDocument/2006/relationships/image" Target="media/image120.gif"/><Relationship Id="rId5" Type="http://schemas.openxmlformats.org/officeDocument/2006/relationships/webSettings" Target="webSettings.xml"/><Relationship Id="rId95" Type="http://schemas.openxmlformats.org/officeDocument/2006/relationships/image" Target="media/image69.jpeg"/><Relationship Id="rId160" Type="http://schemas.openxmlformats.org/officeDocument/2006/relationships/fontTable" Target="fontTable.xml"/><Relationship Id="rId22" Type="http://schemas.openxmlformats.org/officeDocument/2006/relationships/image" Target="media/image17.png"/><Relationship Id="rId43" Type="http://schemas.openxmlformats.org/officeDocument/2006/relationships/image" Target="media/image38.gif"/><Relationship Id="rId64" Type="http://schemas.openxmlformats.org/officeDocument/2006/relationships/hyperlink" Target="http://ru.wikipedia.org/wiki/%D0%AD%D0%BB%D0%B5%D0%BA%D1%82%D1%80%D0%B8%D1%87%D0%B5%D1%81%D0%BA%D0%B8%D0%B9_%D0%B8%D0%BC%D0%BF%D0%B5%D0%B4%D0%B0%D0%BD%D1%81" TargetMode="External"/><Relationship Id="rId118" Type="http://schemas.openxmlformats.org/officeDocument/2006/relationships/image" Target="media/image89.gif"/><Relationship Id="rId139" Type="http://schemas.openxmlformats.org/officeDocument/2006/relationships/image" Target="media/image110.png"/><Relationship Id="rId85" Type="http://schemas.openxmlformats.org/officeDocument/2006/relationships/image" Target="media/image61.wmf"/><Relationship Id="rId150" Type="http://schemas.openxmlformats.org/officeDocument/2006/relationships/image" Target="media/image121.gif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59" Type="http://schemas.openxmlformats.org/officeDocument/2006/relationships/hyperlink" Target="http://ru.wikipedia.org/wiki/%D0%9A%D0%BE%D0%BD%D0%B4%D0%B5%D0%BD%D1%81%D0%B0%D1%82%D0%BE%D1%80" TargetMode="External"/><Relationship Id="rId103" Type="http://schemas.openxmlformats.org/officeDocument/2006/relationships/image" Target="media/image74.jpeg"/><Relationship Id="rId108" Type="http://schemas.openxmlformats.org/officeDocument/2006/relationships/image" Target="media/image79.gif"/><Relationship Id="rId124" Type="http://schemas.openxmlformats.org/officeDocument/2006/relationships/image" Target="media/image95.png"/><Relationship Id="rId129" Type="http://schemas.openxmlformats.org/officeDocument/2006/relationships/image" Target="media/image100.jpeg"/><Relationship Id="rId54" Type="http://schemas.openxmlformats.org/officeDocument/2006/relationships/image" Target="media/image49.gif"/><Relationship Id="rId70" Type="http://schemas.openxmlformats.org/officeDocument/2006/relationships/hyperlink" Target="http://ru.wikipedia.org/wiki/%D0%AD%D0%BB%D0%B5%D0%BA%D1%82%D1%80%D0%B8%D1%87%D0%B5%D1%81%D0%BA%D0%B8%D0%B9_%D1%82%D0%BE%D0%BA" TargetMode="External"/><Relationship Id="rId75" Type="http://schemas.openxmlformats.org/officeDocument/2006/relationships/image" Target="media/image53.jpeg"/><Relationship Id="rId91" Type="http://schemas.openxmlformats.org/officeDocument/2006/relationships/image" Target="media/image65.png"/><Relationship Id="rId96" Type="http://schemas.openxmlformats.org/officeDocument/2006/relationships/image" Target="media/image70.gif"/><Relationship Id="rId140" Type="http://schemas.openxmlformats.org/officeDocument/2006/relationships/image" Target="media/image111.png"/><Relationship Id="rId145" Type="http://schemas.openxmlformats.org/officeDocument/2006/relationships/image" Target="media/image116.gif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49" Type="http://schemas.openxmlformats.org/officeDocument/2006/relationships/image" Target="media/image44.png"/><Relationship Id="rId114" Type="http://schemas.openxmlformats.org/officeDocument/2006/relationships/image" Target="media/image85.gif"/><Relationship Id="rId119" Type="http://schemas.openxmlformats.org/officeDocument/2006/relationships/image" Target="media/image90.gif"/><Relationship Id="rId44" Type="http://schemas.openxmlformats.org/officeDocument/2006/relationships/image" Target="media/image39.gif"/><Relationship Id="rId60" Type="http://schemas.openxmlformats.org/officeDocument/2006/relationships/hyperlink" Target="http://ru.wikipedia.org/wiki/%D0%AD%D0%BB%D0%B5%D0%BA%D1%82%D1%80%D0%B8%D1%87%D0%B5%D1%81%D0%BA%D0%B0%D1%8F_%D1%91%D0%BC%D0%BA%D0%BE%D1%81%D1%82%D1%8C" TargetMode="External"/><Relationship Id="rId65" Type="http://schemas.openxmlformats.org/officeDocument/2006/relationships/hyperlink" Target="http://ru.wikipedia.org/wiki/%D0%9A%D0%B0%D1%82%D1%83%D1%88%D0%BA%D0%B0_%D0%B8%D0%BD%D0%B4%D1%83%D0%BA%D1%82%D0%B8%D0%B2%D0%BD%D0%BE%D1%81%D1%82%D0%B8" TargetMode="External"/><Relationship Id="rId81" Type="http://schemas.openxmlformats.org/officeDocument/2006/relationships/image" Target="media/image59.wmf"/><Relationship Id="rId86" Type="http://schemas.openxmlformats.org/officeDocument/2006/relationships/oleObject" Target="embeddings/oleObject3.bin"/><Relationship Id="rId130" Type="http://schemas.openxmlformats.org/officeDocument/2006/relationships/image" Target="media/image101.png"/><Relationship Id="rId135" Type="http://schemas.openxmlformats.org/officeDocument/2006/relationships/image" Target="media/image106.gif"/><Relationship Id="rId151" Type="http://schemas.openxmlformats.org/officeDocument/2006/relationships/image" Target="media/image122.gif"/><Relationship Id="rId156" Type="http://schemas.openxmlformats.org/officeDocument/2006/relationships/image" Target="media/image127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gif"/><Relationship Id="rId109" Type="http://schemas.openxmlformats.org/officeDocument/2006/relationships/image" Target="media/image80.gif"/><Relationship Id="rId34" Type="http://schemas.openxmlformats.org/officeDocument/2006/relationships/image" Target="media/image29.gif"/><Relationship Id="rId50" Type="http://schemas.openxmlformats.org/officeDocument/2006/relationships/image" Target="media/image45.png"/><Relationship Id="rId55" Type="http://schemas.openxmlformats.org/officeDocument/2006/relationships/hyperlink" Target="http://ru.wikipedia.org/wiki/%D0%A0%D0%B5%D0%B7%D0%B8%D1%81%D1%82%D0%BE%D1%80" TargetMode="External"/><Relationship Id="rId76" Type="http://schemas.openxmlformats.org/officeDocument/2006/relationships/image" Target="media/image54.jpeg"/><Relationship Id="rId97" Type="http://schemas.openxmlformats.org/officeDocument/2006/relationships/image" Target="media/image71.gif"/><Relationship Id="rId104" Type="http://schemas.openxmlformats.org/officeDocument/2006/relationships/image" Target="media/image75.jpeg"/><Relationship Id="rId120" Type="http://schemas.openxmlformats.org/officeDocument/2006/relationships/image" Target="media/image91.gif"/><Relationship Id="rId125" Type="http://schemas.openxmlformats.org/officeDocument/2006/relationships/image" Target="media/image96.jpeg"/><Relationship Id="rId141" Type="http://schemas.openxmlformats.org/officeDocument/2006/relationships/image" Target="media/image112.png"/><Relationship Id="rId146" Type="http://schemas.openxmlformats.org/officeDocument/2006/relationships/image" Target="media/image117.gif"/><Relationship Id="rId7" Type="http://schemas.openxmlformats.org/officeDocument/2006/relationships/image" Target="media/image2.jpeg"/><Relationship Id="rId71" Type="http://schemas.openxmlformats.org/officeDocument/2006/relationships/hyperlink" Target="http://ru.wikipedia.org/wiki/%D0%9F%D1%80%D0%BE%D0%B2%D0%BE%D0%B4%D0%BD%D0%B8%D0%BA" TargetMode="External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gif"/><Relationship Id="rId24" Type="http://schemas.openxmlformats.org/officeDocument/2006/relationships/image" Target="media/image19.png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66" Type="http://schemas.openxmlformats.org/officeDocument/2006/relationships/hyperlink" Target="http://ru.wikipedia.org/wiki/%D0%98%D1%81%D1%82%D0%BE%D1%87%D0%BD%D0%B8%D0%BA_%D0%AD%D0%94%D0%A1" TargetMode="External"/><Relationship Id="rId87" Type="http://schemas.openxmlformats.org/officeDocument/2006/relationships/image" Target="media/image62.wmf"/><Relationship Id="rId110" Type="http://schemas.openxmlformats.org/officeDocument/2006/relationships/image" Target="media/image81.gif"/><Relationship Id="rId115" Type="http://schemas.openxmlformats.org/officeDocument/2006/relationships/image" Target="media/image86.gif"/><Relationship Id="rId131" Type="http://schemas.openxmlformats.org/officeDocument/2006/relationships/image" Target="media/image102.png"/><Relationship Id="rId136" Type="http://schemas.openxmlformats.org/officeDocument/2006/relationships/image" Target="media/image107.gif"/><Relationship Id="rId157" Type="http://schemas.openxmlformats.org/officeDocument/2006/relationships/image" Target="media/image128.gif"/><Relationship Id="rId61" Type="http://schemas.openxmlformats.org/officeDocument/2006/relationships/hyperlink" Target="http://ru.wikipedia.org/wiki/%D0%AD%D0%BB%D0%B5%D0%BA%D1%82%D1%80%D0%B8%D1%87%D0%B5%D1%81%D0%BA%D0%B8%D0%B9_%D0%BA%D0%BE%D0%BD%D0%B4%D0%B5%D0%BD%D1%81%D0%B0%D1%82%D0%BE%D1%80" TargetMode="External"/><Relationship Id="rId82" Type="http://schemas.openxmlformats.org/officeDocument/2006/relationships/oleObject" Target="embeddings/oleObject1.bin"/><Relationship Id="rId152" Type="http://schemas.openxmlformats.org/officeDocument/2006/relationships/image" Target="media/image123.JPG"/><Relationship Id="rId19" Type="http://schemas.openxmlformats.org/officeDocument/2006/relationships/image" Target="media/image14.png"/><Relationship Id="rId14" Type="http://schemas.openxmlformats.org/officeDocument/2006/relationships/image" Target="media/image9.em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56" Type="http://schemas.openxmlformats.org/officeDocument/2006/relationships/hyperlink" Target="http://ru.wikipedia.org/wiki/%D0%AD%D0%BB%D0%B5%D0%BA%D1%82%D1%80%D0%B8%D1%87%D0%B5%D1%81%D0%BA%D0%BE%D0%B5_%D1%81%D0%BE%D0%BF%D1%80%D0%BE%D1%82%D0%B8%D0%B2%D0%BB%D0%B5%D0%BD%D0%B8%D0%B5" TargetMode="External"/><Relationship Id="rId77" Type="http://schemas.openxmlformats.org/officeDocument/2006/relationships/image" Target="media/image55.jpeg"/><Relationship Id="rId100" Type="http://schemas.openxmlformats.org/officeDocument/2006/relationships/hyperlink" Target="http://fep.tti.sfedu.ru/russian/rte/Storages/shibaev/TOE_html/glossary.html" TargetMode="External"/><Relationship Id="rId105" Type="http://schemas.openxmlformats.org/officeDocument/2006/relationships/image" Target="media/image76.gif"/><Relationship Id="rId126" Type="http://schemas.openxmlformats.org/officeDocument/2006/relationships/image" Target="media/image97.gif"/><Relationship Id="rId147" Type="http://schemas.openxmlformats.org/officeDocument/2006/relationships/image" Target="media/image118.gif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50.jpeg"/><Relationship Id="rId93" Type="http://schemas.openxmlformats.org/officeDocument/2006/relationships/image" Target="media/image67.jpeg"/><Relationship Id="rId98" Type="http://schemas.openxmlformats.org/officeDocument/2006/relationships/hyperlink" Target="http://fep.tti.sfedu.ru/russian/rte/Storages/shibaev/TOE_html/glossary.html" TargetMode="External"/><Relationship Id="rId121" Type="http://schemas.openxmlformats.org/officeDocument/2006/relationships/image" Target="media/image92.gif"/><Relationship Id="rId142" Type="http://schemas.openxmlformats.org/officeDocument/2006/relationships/image" Target="media/image113.png"/><Relationship Id="rId3" Type="http://schemas.microsoft.com/office/2007/relationships/stylesWithEffects" Target="stylesWithEffects.xml"/><Relationship Id="rId25" Type="http://schemas.openxmlformats.org/officeDocument/2006/relationships/image" Target="media/image20.gif"/><Relationship Id="rId46" Type="http://schemas.openxmlformats.org/officeDocument/2006/relationships/image" Target="media/image41.png"/><Relationship Id="rId67" Type="http://schemas.openxmlformats.org/officeDocument/2006/relationships/hyperlink" Target="http://ru.wikipedia.org/wiki/%D0%AD%D0%BB%D0%B5%D0%BA%D1%82%D1%80%D0%B8%D1%87%D0%B5%D1%81%D0%BA%D0%BE%D0%B5_%D0%BD%D0%B0%D0%BF%D1%80%D1%8F%D0%B6%D0%B5%D0%BD%D0%B8%D0%B5" TargetMode="External"/><Relationship Id="rId116" Type="http://schemas.openxmlformats.org/officeDocument/2006/relationships/image" Target="media/image87.gif"/><Relationship Id="rId137" Type="http://schemas.openxmlformats.org/officeDocument/2006/relationships/image" Target="media/image108.gif"/><Relationship Id="rId158" Type="http://schemas.openxmlformats.org/officeDocument/2006/relationships/image" Target="media/image129.gif"/><Relationship Id="rId20" Type="http://schemas.openxmlformats.org/officeDocument/2006/relationships/image" Target="media/image15.png"/><Relationship Id="rId41" Type="http://schemas.openxmlformats.org/officeDocument/2006/relationships/image" Target="media/image36.gif"/><Relationship Id="rId62" Type="http://schemas.openxmlformats.org/officeDocument/2006/relationships/hyperlink" Target="http://ru.wikipedia.org/wiki/%D0%AD%D0%BB%D0%B5%D0%BA%D1%82%D1%80%D0%B8%D1%87%D0%B5%D1%81%D0%BA%D0%B8%D0%B9_%D0%BA%D0%BE%D0%BD%D0%B4%D0%B5%D0%BD%D1%81%D0%B0%D1%82%D0%BE%D1%80" TargetMode="External"/><Relationship Id="rId83" Type="http://schemas.openxmlformats.org/officeDocument/2006/relationships/image" Target="media/image60.wmf"/><Relationship Id="rId88" Type="http://schemas.openxmlformats.org/officeDocument/2006/relationships/oleObject" Target="embeddings/oleObject4.bin"/><Relationship Id="rId111" Type="http://schemas.openxmlformats.org/officeDocument/2006/relationships/image" Target="media/image82.gif"/><Relationship Id="rId132" Type="http://schemas.openxmlformats.org/officeDocument/2006/relationships/image" Target="media/image103.png"/><Relationship Id="rId153" Type="http://schemas.openxmlformats.org/officeDocument/2006/relationships/image" Target="media/image124.jpeg"/><Relationship Id="rId15" Type="http://schemas.openxmlformats.org/officeDocument/2006/relationships/image" Target="media/image10.emf"/><Relationship Id="rId36" Type="http://schemas.openxmlformats.org/officeDocument/2006/relationships/image" Target="media/image31.gif"/><Relationship Id="rId57" Type="http://schemas.openxmlformats.org/officeDocument/2006/relationships/hyperlink" Target="http://ru.wikipedia.org/wiki/%D0%98%D0%BD%D0%B4%D1%83%D0%BA%D1%82%D0%B8%D0%B2%D0%BD%D0%BE%D1%81%D1%82%D1%8C" TargetMode="External"/><Relationship Id="rId106" Type="http://schemas.openxmlformats.org/officeDocument/2006/relationships/image" Target="media/image77.gif"/><Relationship Id="rId127" Type="http://schemas.openxmlformats.org/officeDocument/2006/relationships/image" Target="media/image98.jpeg"/><Relationship Id="rId10" Type="http://schemas.openxmlformats.org/officeDocument/2006/relationships/image" Target="media/image5.jpeg"/><Relationship Id="rId31" Type="http://schemas.openxmlformats.org/officeDocument/2006/relationships/image" Target="media/image26.gif"/><Relationship Id="rId52" Type="http://schemas.openxmlformats.org/officeDocument/2006/relationships/image" Target="media/image47.jpeg"/><Relationship Id="rId73" Type="http://schemas.openxmlformats.org/officeDocument/2006/relationships/image" Target="media/image51.jpeg"/><Relationship Id="rId78" Type="http://schemas.openxmlformats.org/officeDocument/2006/relationships/image" Target="media/image56.png"/><Relationship Id="rId94" Type="http://schemas.openxmlformats.org/officeDocument/2006/relationships/image" Target="media/image68.jpeg"/><Relationship Id="rId99" Type="http://schemas.openxmlformats.org/officeDocument/2006/relationships/hyperlink" Target="http://fep.tti.sfedu.ru/russian/rte/Storages/shibaev/TOE_html/glossary.html" TargetMode="External"/><Relationship Id="rId101" Type="http://schemas.openxmlformats.org/officeDocument/2006/relationships/image" Target="media/image72.jpeg"/><Relationship Id="rId122" Type="http://schemas.openxmlformats.org/officeDocument/2006/relationships/image" Target="media/image93.gif"/><Relationship Id="rId143" Type="http://schemas.openxmlformats.org/officeDocument/2006/relationships/image" Target="media/image114.png"/><Relationship Id="rId148" Type="http://schemas.openxmlformats.org/officeDocument/2006/relationships/image" Target="media/image119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gif"/><Relationship Id="rId47" Type="http://schemas.openxmlformats.org/officeDocument/2006/relationships/image" Target="media/image42.png"/><Relationship Id="rId68" Type="http://schemas.openxmlformats.org/officeDocument/2006/relationships/hyperlink" Target="http://ru.wikipedia.org/wiki/%D0%92%D0%BD%D1%83%D1%82%D1%80%D0%B5%D0%BD%D0%BD%D0%B5%D0%B5_%D1%81%D0%BE%D0%BF%D1%80%D0%BE%D1%82%D0%B8%D0%B2%D0%BB%D0%B5%D0%BD%D0%B8%D0%B5" TargetMode="External"/><Relationship Id="rId89" Type="http://schemas.openxmlformats.org/officeDocument/2006/relationships/image" Target="media/image63.png"/><Relationship Id="rId112" Type="http://schemas.openxmlformats.org/officeDocument/2006/relationships/image" Target="media/image83.gif"/><Relationship Id="rId133" Type="http://schemas.openxmlformats.org/officeDocument/2006/relationships/image" Target="media/image104.png"/><Relationship Id="rId154" Type="http://schemas.openxmlformats.org/officeDocument/2006/relationships/image" Target="media/image125.png"/><Relationship Id="rId16" Type="http://schemas.openxmlformats.org/officeDocument/2006/relationships/image" Target="media/image11.jpeg"/><Relationship Id="rId37" Type="http://schemas.openxmlformats.org/officeDocument/2006/relationships/image" Target="media/image32.gif"/><Relationship Id="rId58" Type="http://schemas.openxmlformats.org/officeDocument/2006/relationships/hyperlink" Target="http://ru.wikipedia.org/wiki/%D0%AD%D0%BB%D0%B5%D0%BA%D1%82%D1%80%D0%B8%D1%87%D0%B5%D1%81%D0%BA%D0%B0%D1%8F_%D1%91%D0%BC%D0%BA%D0%BE%D1%81%D1%82%D1%8C" TargetMode="External"/><Relationship Id="rId79" Type="http://schemas.openxmlformats.org/officeDocument/2006/relationships/image" Target="media/image57.png"/><Relationship Id="rId102" Type="http://schemas.openxmlformats.org/officeDocument/2006/relationships/image" Target="media/image73.jpeg"/><Relationship Id="rId123" Type="http://schemas.openxmlformats.org/officeDocument/2006/relationships/image" Target="media/image94.jpeg"/><Relationship Id="rId144" Type="http://schemas.openxmlformats.org/officeDocument/2006/relationships/image" Target="media/image115.gif"/><Relationship Id="rId90" Type="http://schemas.openxmlformats.org/officeDocument/2006/relationships/image" Target="media/image64.png"/><Relationship Id="rId27" Type="http://schemas.openxmlformats.org/officeDocument/2006/relationships/image" Target="media/image22.gif"/><Relationship Id="rId48" Type="http://schemas.openxmlformats.org/officeDocument/2006/relationships/image" Target="media/image43.png"/><Relationship Id="rId69" Type="http://schemas.openxmlformats.org/officeDocument/2006/relationships/hyperlink" Target="http://ru.wikipedia.org/wiki/%D0%98%D1%81%D1%82%D0%BE%D1%87%D0%BD%D0%B8%D0%BA_%D1%82%D0%BE%D0%BA%D0%B0" TargetMode="External"/><Relationship Id="rId113" Type="http://schemas.openxmlformats.org/officeDocument/2006/relationships/image" Target="media/image84.gif"/><Relationship Id="rId134" Type="http://schemas.openxmlformats.org/officeDocument/2006/relationships/image" Target="media/image105.png"/><Relationship Id="rId80" Type="http://schemas.openxmlformats.org/officeDocument/2006/relationships/image" Target="media/image58.png"/><Relationship Id="rId155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13166</Words>
  <Characters>75051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Surpassing</dc:creator>
  <cp:lastModifiedBy>Surpassing</cp:lastModifiedBy>
  <cp:revision>2</cp:revision>
  <dcterms:created xsi:type="dcterms:W3CDTF">2013-06-10T20:58:00Z</dcterms:created>
  <dcterms:modified xsi:type="dcterms:W3CDTF">2013-06-10T22:19:00Z</dcterms:modified>
</cp:coreProperties>
</file>